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741" w:rsidRDefault="00B17361">
      <w:pPr>
        <w:spacing w:line="276" w:lineRule="auto"/>
        <w:jc w:val="left"/>
      </w:pPr>
      <w:r>
        <w:rPr>
          <w:noProof/>
          <w:lang w:eastAsia="it-IT"/>
        </w:rPr>
        <mc:AlternateContent>
          <mc:Choice Requires="wps">
            <w:drawing>
              <wp:anchor distT="0" distB="0" distL="114300" distR="114300" simplePos="0" relativeHeight="251705344" behindDoc="0" locked="0" layoutInCell="1" allowOverlap="1">
                <wp:simplePos x="0" y="0"/>
                <wp:positionH relativeFrom="column">
                  <wp:posOffset>895985</wp:posOffset>
                </wp:positionH>
                <wp:positionV relativeFrom="paragraph">
                  <wp:posOffset>240030</wp:posOffset>
                </wp:positionV>
                <wp:extent cx="4565015" cy="1786890"/>
                <wp:effectExtent l="0" t="0" r="26035" b="22860"/>
                <wp:wrapNone/>
                <wp:docPr id="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015" cy="1786890"/>
                        </a:xfrm>
                        <a:prstGeom prst="rect">
                          <a:avLst/>
                        </a:prstGeom>
                        <a:solidFill>
                          <a:srgbClr val="FFFFFF"/>
                        </a:solidFill>
                        <a:ln w="9525">
                          <a:solidFill>
                            <a:srgbClr val="000000"/>
                          </a:solidFill>
                          <a:miter lim="800000"/>
                          <a:headEnd/>
                          <a:tailEnd/>
                        </a:ln>
                      </wps:spPr>
                      <wps:txbx>
                        <w:txbxContent>
                          <w:p w:rsidR="00E83741" w:rsidRPr="003E7899" w:rsidRDefault="00E83741" w:rsidP="00E83741">
                            <w:pPr>
                              <w:spacing w:after="0"/>
                              <w:jc w:val="center"/>
                              <w:rPr>
                                <w:smallCaps/>
                                <w:color w:val="00B0F0"/>
                                <w:sz w:val="58"/>
                                <w:szCs w:val="58"/>
                              </w:rPr>
                            </w:pPr>
                            <w:r w:rsidRPr="003E7899">
                              <w:rPr>
                                <w:smallCaps/>
                                <w:color w:val="00B0F0"/>
                                <w:sz w:val="58"/>
                                <w:szCs w:val="58"/>
                              </w:rPr>
                              <w:t>Parrocchia</w:t>
                            </w:r>
                          </w:p>
                          <w:p w:rsidR="00E83741" w:rsidRPr="003E7899" w:rsidRDefault="00E83741" w:rsidP="00E83741">
                            <w:pPr>
                              <w:spacing w:after="0"/>
                              <w:jc w:val="center"/>
                              <w:rPr>
                                <w:smallCaps/>
                                <w:color w:val="00B0F0"/>
                                <w:sz w:val="58"/>
                                <w:szCs w:val="58"/>
                              </w:rPr>
                            </w:pPr>
                            <w:r w:rsidRPr="003E7899">
                              <w:rPr>
                                <w:smallCaps/>
                                <w:color w:val="00B0F0"/>
                                <w:sz w:val="58"/>
                                <w:szCs w:val="58"/>
                              </w:rPr>
                              <w:t>_____________________</w:t>
                            </w:r>
                          </w:p>
                          <w:p w:rsidR="00B5510D" w:rsidRPr="003E7899" w:rsidRDefault="00B5510D" w:rsidP="003076BD">
                            <w:pPr>
                              <w:spacing w:after="0"/>
                              <w:jc w:val="center"/>
                              <w:rPr>
                                <w:smallCaps/>
                                <w:color w:val="00B0F0"/>
                                <w:sz w:val="36"/>
                                <w:szCs w:val="36"/>
                              </w:rPr>
                            </w:pPr>
                            <w:r w:rsidRPr="003E7899">
                              <w:rPr>
                                <w:smallCaps/>
                                <w:color w:val="00B0F0"/>
                                <w:sz w:val="36"/>
                                <w:szCs w:val="36"/>
                              </w:rPr>
                              <w:t>Oratorio</w:t>
                            </w:r>
                            <w:r w:rsidR="00E83741" w:rsidRPr="003E7899">
                              <w:rPr>
                                <w:smallCaps/>
                                <w:color w:val="00B0F0"/>
                                <w:sz w:val="36"/>
                                <w:szCs w:val="36"/>
                              </w:rPr>
                              <w:t xml:space="preserve"> di </w:t>
                            </w:r>
                            <w:r w:rsidRPr="003E7899">
                              <w:rPr>
                                <w:smallCaps/>
                                <w:color w:val="00B0F0"/>
                                <w:sz w:val="36"/>
                                <w:szCs w:val="36"/>
                              </w:rPr>
                              <w:t>______________</w:t>
                            </w:r>
                            <w:r w:rsidR="00E83741" w:rsidRPr="003E7899">
                              <w:rPr>
                                <w:smallCaps/>
                                <w:color w:val="00B0F0"/>
                                <w:sz w:val="36"/>
                                <w:szCs w:val="36"/>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70.55pt;margin-top:18.9pt;width:359.45pt;height:14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">
                <v:textbox>
                  <w:txbxContent>
                    <w:p w:rsidR="00E83741" w:rsidRPr="003E7899" w:rsidRDefault="00E83741" w:rsidP="00E83741">
                      <w:pPr>
                        <w:spacing w:after="0"/>
                        <w:jc w:val="center"/>
                        <w:rPr>
                          <w:smallCaps/>
                          <w:color w:val="00B0F0"/>
                          <w:sz w:val="58"/>
                          <w:szCs w:val="58"/>
                        </w:rPr>
                      </w:pPr>
                      <w:r w:rsidRPr="003E7899">
                        <w:rPr>
                          <w:smallCaps/>
                          <w:color w:val="00B0F0"/>
                          <w:sz w:val="58"/>
                          <w:szCs w:val="58"/>
                        </w:rPr>
                        <w:t>Parrocchia</w:t>
                      </w:r>
                    </w:p>
                    <w:p w:rsidR="00E83741" w:rsidRPr="003E7899" w:rsidRDefault="00E83741" w:rsidP="00E83741">
                      <w:pPr>
                        <w:spacing w:after="0"/>
                        <w:jc w:val="center"/>
                        <w:rPr>
                          <w:smallCaps/>
                          <w:color w:val="00B0F0"/>
                          <w:sz w:val="58"/>
                          <w:szCs w:val="58"/>
                        </w:rPr>
                      </w:pPr>
                      <w:r w:rsidRPr="003E7899">
                        <w:rPr>
                          <w:smallCaps/>
                          <w:color w:val="00B0F0"/>
                          <w:sz w:val="58"/>
                          <w:szCs w:val="58"/>
                        </w:rPr>
                        <w:t>_____________________</w:t>
                      </w:r>
                    </w:p>
                    <w:p w:rsidR="00B5510D" w:rsidRPr="003E7899" w:rsidRDefault="00B5510D" w:rsidP="003076BD">
                      <w:pPr>
                        <w:spacing w:after="0"/>
                        <w:jc w:val="center"/>
                        <w:rPr>
                          <w:smallCaps/>
                          <w:color w:val="00B0F0"/>
                          <w:sz w:val="36"/>
                          <w:szCs w:val="36"/>
                        </w:rPr>
                      </w:pPr>
                      <w:r w:rsidRPr="003E7899">
                        <w:rPr>
                          <w:smallCaps/>
                          <w:color w:val="00B0F0"/>
                          <w:sz w:val="36"/>
                          <w:szCs w:val="36"/>
                        </w:rPr>
                        <w:t>Oratorio</w:t>
                      </w:r>
                      <w:r w:rsidR="00E83741" w:rsidRPr="003E7899">
                        <w:rPr>
                          <w:smallCaps/>
                          <w:color w:val="00B0F0"/>
                          <w:sz w:val="36"/>
                          <w:szCs w:val="36"/>
                        </w:rPr>
                        <w:t xml:space="preserve"> di </w:t>
                      </w:r>
                      <w:r w:rsidRPr="003E7899">
                        <w:rPr>
                          <w:smallCaps/>
                          <w:color w:val="00B0F0"/>
                          <w:sz w:val="36"/>
                          <w:szCs w:val="36"/>
                        </w:rPr>
                        <w:t>______________</w:t>
                      </w:r>
                      <w:r w:rsidR="00E83741" w:rsidRPr="003E7899">
                        <w:rPr>
                          <w:smallCaps/>
                          <w:color w:val="00B0F0"/>
                          <w:sz w:val="36"/>
                          <w:szCs w:val="36"/>
                        </w:rPr>
                        <w:t>_________</w:t>
                      </w:r>
                    </w:p>
                  </w:txbxContent>
                </v:textbox>
              </v:rect>
            </w:pict>
          </mc:Fallback>
        </mc:AlternateContent>
      </w:r>
    </w:p>
    <w:p w:rsidR="00E83741" w:rsidRDefault="00E83741">
      <w:pPr>
        <w:spacing w:line="276" w:lineRule="auto"/>
        <w:jc w:val="left"/>
      </w:pPr>
    </w:p>
    <w:p w:rsidR="003076BD" w:rsidRDefault="003076BD">
      <w:pPr>
        <w:spacing w:line="276" w:lineRule="auto"/>
        <w:jc w:val="left"/>
      </w:pPr>
    </w:p>
    <w:p w:rsidR="003076BD" w:rsidRDefault="003076BD">
      <w:pPr>
        <w:spacing w:line="276" w:lineRule="auto"/>
        <w:jc w:val="left"/>
      </w:pPr>
    </w:p>
    <w:p w:rsidR="003076BD" w:rsidRDefault="003076BD">
      <w:pPr>
        <w:spacing w:line="276" w:lineRule="auto"/>
        <w:jc w:val="left"/>
      </w:pPr>
    </w:p>
    <w:p w:rsidR="003076BD" w:rsidRDefault="003076BD">
      <w:pPr>
        <w:spacing w:line="276" w:lineRule="auto"/>
        <w:jc w:val="left"/>
      </w:pPr>
    </w:p>
    <w:p w:rsidR="003076BD" w:rsidRDefault="003076BD">
      <w:pPr>
        <w:spacing w:line="276" w:lineRule="auto"/>
        <w:jc w:val="left"/>
      </w:pPr>
    </w:p>
    <w:p w:rsidR="003076BD" w:rsidRDefault="003076BD">
      <w:pPr>
        <w:spacing w:line="276" w:lineRule="auto"/>
        <w:jc w:val="left"/>
      </w:pPr>
    </w:p>
    <w:p w:rsidR="003076BD" w:rsidRDefault="00E77F12" w:rsidP="00B5510D">
      <w:pPr>
        <w:spacing w:line="276" w:lineRule="auto"/>
        <w:jc w:val="center"/>
      </w:pPr>
      <w:r>
        <w:rPr>
          <w:noProof/>
          <w:lang w:eastAsia="it-IT"/>
        </w:rPr>
        <w:drawing>
          <wp:inline distT="0" distB="0" distL="0" distR="0">
            <wp:extent cx="2510833" cy="2555679"/>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5">
                          <a:shade val="45000"/>
                          <a:satMod val="135000"/>
                        </a:schemeClr>
                        <a:prstClr val="white"/>
                      </a:duotone>
                    </a:blip>
                    <a:srcRect/>
                    <a:stretch>
                      <a:fillRect/>
                    </a:stretch>
                  </pic:blipFill>
                  <pic:spPr bwMode="auto">
                    <a:xfrm>
                      <a:off x="0" y="0"/>
                      <a:ext cx="2517767" cy="2562737"/>
                    </a:xfrm>
                    <a:prstGeom prst="rect">
                      <a:avLst/>
                    </a:prstGeom>
                    <a:noFill/>
                    <a:ln w="9525">
                      <a:noFill/>
                      <a:miter lim="800000"/>
                      <a:headEnd/>
                      <a:tailEnd/>
                    </a:ln>
                  </pic:spPr>
                </pic:pic>
              </a:graphicData>
            </a:graphic>
          </wp:inline>
        </w:drawing>
      </w:r>
    </w:p>
    <w:p w:rsidR="008B2DB6" w:rsidRPr="003E7899" w:rsidRDefault="00A41426" w:rsidP="004966F1">
      <w:pPr>
        <w:spacing w:line="276" w:lineRule="auto"/>
        <w:jc w:val="center"/>
        <w:rPr>
          <w:b/>
          <w:smallCaps/>
          <w:color w:val="00B0F0"/>
          <w:sz w:val="52"/>
        </w:rPr>
      </w:pPr>
      <w:r w:rsidRPr="003E7899">
        <w:rPr>
          <w:b/>
          <w:smallCaps/>
          <w:color w:val="00B0F0"/>
          <w:sz w:val="52"/>
        </w:rPr>
        <w:t>Pr</w:t>
      </w:r>
      <w:r w:rsidR="00E71DB9" w:rsidRPr="003E7899">
        <w:rPr>
          <w:b/>
          <w:smallCaps/>
          <w:color w:val="00B0F0"/>
          <w:sz w:val="52"/>
        </w:rPr>
        <w:t>o</w:t>
      </w:r>
      <w:r w:rsidRPr="003E7899">
        <w:rPr>
          <w:b/>
          <w:smallCaps/>
          <w:color w:val="00B0F0"/>
          <w:sz w:val="52"/>
        </w:rPr>
        <w:t>tocoll</w:t>
      </w:r>
      <w:r w:rsidR="00F230DF" w:rsidRPr="003E7899">
        <w:rPr>
          <w:b/>
          <w:smallCaps/>
          <w:color w:val="00B0F0"/>
          <w:sz w:val="52"/>
        </w:rPr>
        <w:t>o</w:t>
      </w:r>
      <w:r w:rsidR="008A670F" w:rsidRPr="003E7899">
        <w:rPr>
          <w:b/>
          <w:smallCaps/>
          <w:color w:val="00B0F0"/>
          <w:sz w:val="52"/>
        </w:rPr>
        <w:t xml:space="preserve"> </w:t>
      </w:r>
      <w:r w:rsidR="003E7899" w:rsidRPr="003E7899">
        <w:rPr>
          <w:b/>
          <w:smallCaps/>
          <w:color w:val="00B0F0"/>
          <w:sz w:val="52"/>
        </w:rPr>
        <w:t>Impianti Sportivi</w:t>
      </w:r>
    </w:p>
    <w:p w:rsidR="003076BD" w:rsidRPr="00B5510D" w:rsidRDefault="003076BD" w:rsidP="003076BD">
      <w:pPr>
        <w:spacing w:after="0" w:line="276" w:lineRule="auto"/>
        <w:jc w:val="center"/>
        <w:rPr>
          <w:rFonts w:cs="Arial"/>
          <w:sz w:val="12"/>
        </w:rPr>
      </w:pPr>
    </w:p>
    <w:tbl>
      <w:tblPr>
        <w:tblStyle w:val="Grigliatabella"/>
        <w:tblW w:w="0" w:type="auto"/>
        <w:jc w:val="center"/>
        <w:tblLook w:val="04A0" w:firstRow="1" w:lastRow="0" w:firstColumn="1" w:lastColumn="0" w:noHBand="0" w:noVBand="1"/>
      </w:tblPr>
      <w:tblGrid>
        <w:gridCol w:w="5272"/>
      </w:tblGrid>
      <w:tr w:rsidR="0004664D" w:rsidTr="0004664D">
        <w:trPr>
          <w:trHeight w:val="510"/>
          <w:jc w:val="center"/>
        </w:trPr>
        <w:tc>
          <w:tcPr>
            <w:tcW w:w="5272" w:type="dxa"/>
            <w:vAlign w:val="center"/>
          </w:tcPr>
          <w:p w:rsidR="0004664D" w:rsidRPr="00E77F12" w:rsidRDefault="0004664D" w:rsidP="0004664D">
            <w:pPr>
              <w:spacing w:line="240" w:lineRule="auto"/>
              <w:jc w:val="center"/>
              <w:rPr>
                <w:b/>
                <w:color w:val="0000CC"/>
              </w:rPr>
            </w:pPr>
            <w:r w:rsidRPr="003E7899">
              <w:rPr>
                <w:b/>
                <w:color w:val="00B0F0"/>
              </w:rPr>
              <w:t>IL PARROCO</w:t>
            </w:r>
          </w:p>
        </w:tc>
      </w:tr>
      <w:tr w:rsidR="0004664D" w:rsidTr="0004664D">
        <w:trPr>
          <w:trHeight w:val="1020"/>
          <w:jc w:val="center"/>
        </w:trPr>
        <w:tc>
          <w:tcPr>
            <w:tcW w:w="5272" w:type="dxa"/>
          </w:tcPr>
          <w:p w:rsidR="0004664D" w:rsidRDefault="0004664D" w:rsidP="0004664D">
            <w:pPr>
              <w:spacing w:line="276" w:lineRule="auto"/>
              <w:jc w:val="center"/>
            </w:pPr>
          </w:p>
        </w:tc>
      </w:tr>
      <w:tr w:rsidR="0004664D" w:rsidTr="0004664D">
        <w:trPr>
          <w:trHeight w:val="1134"/>
          <w:jc w:val="center"/>
        </w:trPr>
        <w:tc>
          <w:tcPr>
            <w:tcW w:w="5272" w:type="dxa"/>
          </w:tcPr>
          <w:p w:rsidR="003076BD" w:rsidRDefault="003076BD" w:rsidP="0004664D">
            <w:pPr>
              <w:spacing w:line="276" w:lineRule="auto"/>
              <w:jc w:val="center"/>
            </w:pPr>
          </w:p>
          <w:p w:rsidR="003076BD" w:rsidRDefault="003076BD" w:rsidP="0004664D">
            <w:pPr>
              <w:spacing w:line="276" w:lineRule="auto"/>
              <w:jc w:val="center"/>
            </w:pPr>
            <w:r>
              <w:t>Data Certa:</w:t>
            </w:r>
          </w:p>
          <w:p w:rsidR="003076BD" w:rsidRDefault="003076BD" w:rsidP="0004664D">
            <w:pPr>
              <w:spacing w:line="276" w:lineRule="auto"/>
              <w:jc w:val="center"/>
            </w:pPr>
            <w:r>
              <w:t>____/_____/______</w:t>
            </w:r>
          </w:p>
        </w:tc>
      </w:tr>
    </w:tbl>
    <w:p w:rsidR="00F950C7" w:rsidRDefault="00F950C7">
      <w:pPr>
        <w:spacing w:line="276" w:lineRule="auto"/>
        <w:jc w:val="left"/>
      </w:pPr>
      <w:r>
        <w:br w:type="page"/>
      </w:r>
    </w:p>
    <w:p w:rsidR="003076BD" w:rsidRDefault="003076BD">
      <w:pPr>
        <w:spacing w:line="276" w:lineRule="auto"/>
        <w:jc w:val="left"/>
      </w:pPr>
    </w:p>
    <w:p w:rsidR="003076BD" w:rsidRDefault="003076BD">
      <w:pPr>
        <w:spacing w:line="276" w:lineRule="auto"/>
        <w:jc w:val="left"/>
      </w:pPr>
    </w:p>
    <w:p w:rsidR="003076BD" w:rsidRPr="00C60898" w:rsidRDefault="003076BD" w:rsidP="00B5510D">
      <w:pPr>
        <w:jc w:val="center"/>
        <w:rPr>
          <w:color w:val="00B0F0"/>
          <w:sz w:val="44"/>
        </w:rPr>
      </w:pPr>
      <w:r w:rsidRPr="00C60898">
        <w:rPr>
          <w:color w:val="00B0F0"/>
          <w:sz w:val="44"/>
        </w:rPr>
        <w:t>SOMMARIO</w:t>
      </w:r>
    </w:p>
    <w:sdt>
      <w:sdtPr>
        <w:rPr>
          <w:rFonts w:ascii="Arial" w:eastAsiaTheme="minorHAnsi" w:hAnsi="Arial" w:cstheme="minorBidi"/>
          <w:b w:val="0"/>
          <w:bCs w:val="0"/>
          <w:color w:val="auto"/>
          <w:sz w:val="22"/>
          <w:szCs w:val="22"/>
        </w:rPr>
        <w:id w:val="249974131"/>
        <w:docPartObj>
          <w:docPartGallery w:val="Table of Contents"/>
          <w:docPartUnique/>
        </w:docPartObj>
      </w:sdtPr>
      <w:sdtEndPr/>
      <w:sdtContent>
        <w:p w:rsidR="003076BD" w:rsidRDefault="003076BD">
          <w:pPr>
            <w:pStyle w:val="Titolosommario"/>
          </w:pPr>
        </w:p>
        <w:p w:rsidR="00897D4F" w:rsidRDefault="009D57B0">
          <w:pPr>
            <w:pStyle w:val="Sommario3"/>
            <w:rPr>
              <w:rFonts w:asciiTheme="minorHAnsi" w:eastAsiaTheme="minorEastAsia" w:hAnsiTheme="minorHAnsi"/>
              <w:noProof/>
              <w:lang w:eastAsia="it-IT"/>
            </w:rPr>
          </w:pPr>
          <w:r>
            <w:fldChar w:fldCharType="begin"/>
          </w:r>
          <w:r w:rsidR="003076BD">
            <w:instrText xml:space="preserve"> TOC \o "1-3" \h \z \u </w:instrText>
          </w:r>
          <w:r>
            <w:fldChar w:fldCharType="separate"/>
          </w:r>
          <w:hyperlink w:anchor="_Toc74564022" w:history="1">
            <w:r w:rsidR="00897D4F" w:rsidRPr="002862C6">
              <w:rPr>
                <w:rStyle w:val="Collegamentoipertestuale"/>
                <w:noProof/>
              </w:rPr>
              <w:t>1. DEFINIZIONE</w:t>
            </w:r>
            <w:r w:rsidR="00897D4F">
              <w:rPr>
                <w:noProof/>
                <w:webHidden/>
              </w:rPr>
              <w:tab/>
            </w:r>
            <w:r w:rsidR="00897D4F">
              <w:rPr>
                <w:noProof/>
                <w:webHidden/>
              </w:rPr>
              <w:fldChar w:fldCharType="begin"/>
            </w:r>
            <w:r w:rsidR="00897D4F">
              <w:rPr>
                <w:noProof/>
                <w:webHidden/>
              </w:rPr>
              <w:instrText xml:space="preserve"> PAGEREF _Toc74564022 \h </w:instrText>
            </w:r>
            <w:r w:rsidR="00897D4F">
              <w:rPr>
                <w:noProof/>
                <w:webHidden/>
              </w:rPr>
            </w:r>
            <w:r w:rsidR="00897D4F">
              <w:rPr>
                <w:noProof/>
                <w:webHidden/>
              </w:rPr>
              <w:fldChar w:fldCharType="separate"/>
            </w:r>
            <w:r w:rsidR="00897D4F">
              <w:rPr>
                <w:noProof/>
                <w:webHidden/>
              </w:rPr>
              <w:t>3</w:t>
            </w:r>
            <w:r w:rsidR="00897D4F">
              <w:rPr>
                <w:noProof/>
                <w:webHidden/>
              </w:rPr>
              <w:fldChar w:fldCharType="end"/>
            </w:r>
          </w:hyperlink>
        </w:p>
        <w:p w:rsidR="00897D4F" w:rsidRDefault="00CB0EF2">
          <w:pPr>
            <w:pStyle w:val="Sommario3"/>
            <w:rPr>
              <w:rFonts w:asciiTheme="minorHAnsi" w:eastAsiaTheme="minorEastAsia" w:hAnsiTheme="minorHAnsi"/>
              <w:noProof/>
              <w:lang w:eastAsia="it-IT"/>
            </w:rPr>
          </w:pPr>
          <w:hyperlink w:anchor="_Toc74564023" w:history="1">
            <w:r w:rsidR="00897D4F" w:rsidRPr="002862C6">
              <w:rPr>
                <w:rStyle w:val="Collegamentoipertestuale"/>
                <w:noProof/>
              </w:rPr>
              <w:t>2. ACCESSO AGLI IMPIANTI</w:t>
            </w:r>
            <w:r w:rsidR="00897D4F">
              <w:rPr>
                <w:noProof/>
                <w:webHidden/>
              </w:rPr>
              <w:tab/>
            </w:r>
            <w:r w:rsidR="00897D4F">
              <w:rPr>
                <w:noProof/>
                <w:webHidden/>
              </w:rPr>
              <w:fldChar w:fldCharType="begin"/>
            </w:r>
            <w:r w:rsidR="00897D4F">
              <w:rPr>
                <w:noProof/>
                <w:webHidden/>
              </w:rPr>
              <w:instrText xml:space="preserve"> PAGEREF _Toc74564023 \h </w:instrText>
            </w:r>
            <w:r w:rsidR="00897D4F">
              <w:rPr>
                <w:noProof/>
                <w:webHidden/>
              </w:rPr>
            </w:r>
            <w:r w:rsidR="00897D4F">
              <w:rPr>
                <w:noProof/>
                <w:webHidden/>
              </w:rPr>
              <w:fldChar w:fldCharType="separate"/>
            </w:r>
            <w:r w:rsidR="00897D4F">
              <w:rPr>
                <w:noProof/>
                <w:webHidden/>
              </w:rPr>
              <w:t>3</w:t>
            </w:r>
            <w:r w:rsidR="00897D4F">
              <w:rPr>
                <w:noProof/>
                <w:webHidden/>
              </w:rPr>
              <w:fldChar w:fldCharType="end"/>
            </w:r>
          </w:hyperlink>
        </w:p>
        <w:p w:rsidR="00897D4F" w:rsidRDefault="00CB0EF2">
          <w:pPr>
            <w:pStyle w:val="Sommario1"/>
            <w:rPr>
              <w:rFonts w:asciiTheme="minorHAnsi" w:eastAsiaTheme="minorEastAsia" w:hAnsiTheme="minorHAnsi"/>
              <w:noProof/>
              <w:lang w:eastAsia="it-IT"/>
            </w:rPr>
          </w:pPr>
          <w:hyperlink w:anchor="_Toc74564024" w:history="1">
            <w:r w:rsidR="00897D4F" w:rsidRPr="002862C6">
              <w:rPr>
                <w:rStyle w:val="Collegamentoipertestuale"/>
                <w:noProof/>
              </w:rPr>
              <w:t>3. PRASSI COMPORTAMENTALE DEGLI ATLETI</w:t>
            </w:r>
            <w:r w:rsidR="00897D4F">
              <w:rPr>
                <w:noProof/>
                <w:webHidden/>
              </w:rPr>
              <w:tab/>
            </w:r>
            <w:r w:rsidR="00897D4F">
              <w:rPr>
                <w:noProof/>
                <w:webHidden/>
              </w:rPr>
              <w:fldChar w:fldCharType="begin"/>
            </w:r>
            <w:r w:rsidR="00897D4F">
              <w:rPr>
                <w:noProof/>
                <w:webHidden/>
              </w:rPr>
              <w:instrText xml:space="preserve"> PAGEREF _Toc74564024 \h </w:instrText>
            </w:r>
            <w:r w:rsidR="00897D4F">
              <w:rPr>
                <w:noProof/>
                <w:webHidden/>
              </w:rPr>
            </w:r>
            <w:r w:rsidR="00897D4F">
              <w:rPr>
                <w:noProof/>
                <w:webHidden/>
              </w:rPr>
              <w:fldChar w:fldCharType="separate"/>
            </w:r>
            <w:r w:rsidR="00897D4F">
              <w:rPr>
                <w:noProof/>
                <w:webHidden/>
              </w:rPr>
              <w:t>3</w:t>
            </w:r>
            <w:r w:rsidR="00897D4F">
              <w:rPr>
                <w:noProof/>
                <w:webHidden/>
              </w:rPr>
              <w:fldChar w:fldCharType="end"/>
            </w:r>
          </w:hyperlink>
        </w:p>
        <w:p w:rsidR="00897D4F" w:rsidRDefault="00CB0EF2">
          <w:pPr>
            <w:pStyle w:val="Sommario1"/>
            <w:rPr>
              <w:rFonts w:asciiTheme="minorHAnsi" w:eastAsiaTheme="minorEastAsia" w:hAnsiTheme="minorHAnsi"/>
              <w:noProof/>
              <w:lang w:eastAsia="it-IT"/>
            </w:rPr>
          </w:pPr>
          <w:hyperlink w:anchor="_Toc74564025" w:history="1">
            <w:r w:rsidR="00897D4F" w:rsidRPr="002862C6">
              <w:rPr>
                <w:rStyle w:val="Collegamentoipertestuale"/>
                <w:noProof/>
              </w:rPr>
              <w:t>4. PRASSI COMPORTAMENTALE DELLE PERSONE NON DIRETTAMENTE COINVOLTE NELL’ATTIVITA’ SPORTIVA</w:t>
            </w:r>
            <w:r w:rsidR="00897D4F">
              <w:rPr>
                <w:noProof/>
                <w:webHidden/>
              </w:rPr>
              <w:tab/>
            </w:r>
            <w:r w:rsidR="00897D4F">
              <w:rPr>
                <w:noProof/>
                <w:webHidden/>
              </w:rPr>
              <w:fldChar w:fldCharType="begin"/>
            </w:r>
            <w:r w:rsidR="00897D4F">
              <w:rPr>
                <w:noProof/>
                <w:webHidden/>
              </w:rPr>
              <w:instrText xml:space="preserve"> PAGEREF _Toc74564025 \h </w:instrText>
            </w:r>
            <w:r w:rsidR="00897D4F">
              <w:rPr>
                <w:noProof/>
                <w:webHidden/>
              </w:rPr>
            </w:r>
            <w:r w:rsidR="00897D4F">
              <w:rPr>
                <w:noProof/>
                <w:webHidden/>
              </w:rPr>
              <w:fldChar w:fldCharType="separate"/>
            </w:r>
            <w:r w:rsidR="00897D4F">
              <w:rPr>
                <w:noProof/>
                <w:webHidden/>
              </w:rPr>
              <w:t>3</w:t>
            </w:r>
            <w:r w:rsidR="00897D4F">
              <w:rPr>
                <w:noProof/>
                <w:webHidden/>
              </w:rPr>
              <w:fldChar w:fldCharType="end"/>
            </w:r>
          </w:hyperlink>
        </w:p>
        <w:p w:rsidR="00897D4F" w:rsidRDefault="00CB0EF2">
          <w:pPr>
            <w:pStyle w:val="Sommario1"/>
            <w:rPr>
              <w:rFonts w:asciiTheme="minorHAnsi" w:eastAsiaTheme="minorEastAsia" w:hAnsiTheme="minorHAnsi"/>
              <w:noProof/>
              <w:lang w:eastAsia="it-IT"/>
            </w:rPr>
          </w:pPr>
          <w:hyperlink w:anchor="_Toc74564026" w:history="1">
            <w:r w:rsidR="00897D4F" w:rsidRPr="002862C6">
              <w:rPr>
                <w:rStyle w:val="Collegamentoipertestuale"/>
                <w:noProof/>
              </w:rPr>
              <w:t>5. REINTEGRO DEGLI ATLETI CHE SONO STATI RILEVATI “POSITIVI” AL COVID-19</w:t>
            </w:r>
            <w:r w:rsidR="00897D4F">
              <w:rPr>
                <w:noProof/>
                <w:webHidden/>
              </w:rPr>
              <w:tab/>
            </w:r>
            <w:r w:rsidR="00897D4F">
              <w:rPr>
                <w:noProof/>
                <w:webHidden/>
              </w:rPr>
              <w:fldChar w:fldCharType="begin"/>
            </w:r>
            <w:r w:rsidR="00897D4F">
              <w:rPr>
                <w:noProof/>
                <w:webHidden/>
              </w:rPr>
              <w:instrText xml:space="preserve"> PAGEREF _Toc74564026 \h </w:instrText>
            </w:r>
            <w:r w:rsidR="00897D4F">
              <w:rPr>
                <w:noProof/>
                <w:webHidden/>
              </w:rPr>
            </w:r>
            <w:r w:rsidR="00897D4F">
              <w:rPr>
                <w:noProof/>
                <w:webHidden/>
              </w:rPr>
              <w:fldChar w:fldCharType="separate"/>
            </w:r>
            <w:r w:rsidR="00897D4F">
              <w:rPr>
                <w:noProof/>
                <w:webHidden/>
              </w:rPr>
              <w:t>4</w:t>
            </w:r>
            <w:r w:rsidR="00897D4F">
              <w:rPr>
                <w:noProof/>
                <w:webHidden/>
              </w:rPr>
              <w:fldChar w:fldCharType="end"/>
            </w:r>
          </w:hyperlink>
        </w:p>
        <w:p w:rsidR="00897D4F" w:rsidRDefault="00CB0EF2">
          <w:pPr>
            <w:pStyle w:val="Sommario1"/>
            <w:rPr>
              <w:rFonts w:asciiTheme="minorHAnsi" w:eastAsiaTheme="minorEastAsia" w:hAnsiTheme="minorHAnsi"/>
              <w:noProof/>
              <w:lang w:eastAsia="it-IT"/>
            </w:rPr>
          </w:pPr>
          <w:hyperlink w:anchor="_Toc74564027" w:history="1">
            <w:r w:rsidR="00897D4F" w:rsidRPr="002862C6">
              <w:rPr>
                <w:rStyle w:val="Collegamentoipertestuale"/>
                <w:noProof/>
              </w:rPr>
              <w:t>6. IGIENE AMBIENTI INTERNI</w:t>
            </w:r>
            <w:r w:rsidR="00897D4F">
              <w:rPr>
                <w:noProof/>
                <w:webHidden/>
              </w:rPr>
              <w:tab/>
            </w:r>
            <w:r w:rsidR="00897D4F">
              <w:rPr>
                <w:noProof/>
                <w:webHidden/>
              </w:rPr>
              <w:fldChar w:fldCharType="begin"/>
            </w:r>
            <w:r w:rsidR="00897D4F">
              <w:rPr>
                <w:noProof/>
                <w:webHidden/>
              </w:rPr>
              <w:instrText xml:space="preserve"> PAGEREF _Toc74564027 \h </w:instrText>
            </w:r>
            <w:r w:rsidR="00897D4F">
              <w:rPr>
                <w:noProof/>
                <w:webHidden/>
              </w:rPr>
            </w:r>
            <w:r w:rsidR="00897D4F">
              <w:rPr>
                <w:noProof/>
                <w:webHidden/>
              </w:rPr>
              <w:fldChar w:fldCharType="separate"/>
            </w:r>
            <w:r w:rsidR="00897D4F">
              <w:rPr>
                <w:noProof/>
                <w:webHidden/>
              </w:rPr>
              <w:t>4</w:t>
            </w:r>
            <w:r w:rsidR="00897D4F">
              <w:rPr>
                <w:noProof/>
                <w:webHidden/>
              </w:rPr>
              <w:fldChar w:fldCharType="end"/>
            </w:r>
          </w:hyperlink>
        </w:p>
        <w:p w:rsidR="00897D4F" w:rsidRDefault="00CB0EF2">
          <w:pPr>
            <w:pStyle w:val="Sommario1"/>
            <w:rPr>
              <w:rFonts w:asciiTheme="minorHAnsi" w:eastAsiaTheme="minorEastAsia" w:hAnsiTheme="minorHAnsi"/>
              <w:noProof/>
              <w:lang w:eastAsia="it-IT"/>
            </w:rPr>
          </w:pPr>
          <w:hyperlink w:anchor="_Toc74564028" w:history="1">
            <w:r w:rsidR="00897D4F" w:rsidRPr="002862C6">
              <w:rPr>
                <w:rStyle w:val="Collegamentoipertestuale"/>
                <w:noProof/>
              </w:rPr>
              <w:t>7. USO DEGLI SPOGLIATOI</w:t>
            </w:r>
            <w:r w:rsidR="00897D4F">
              <w:rPr>
                <w:noProof/>
                <w:webHidden/>
              </w:rPr>
              <w:tab/>
            </w:r>
            <w:r w:rsidR="00897D4F">
              <w:rPr>
                <w:noProof/>
                <w:webHidden/>
              </w:rPr>
              <w:fldChar w:fldCharType="begin"/>
            </w:r>
            <w:r w:rsidR="00897D4F">
              <w:rPr>
                <w:noProof/>
                <w:webHidden/>
              </w:rPr>
              <w:instrText xml:space="preserve"> PAGEREF _Toc74564028 \h </w:instrText>
            </w:r>
            <w:r w:rsidR="00897D4F">
              <w:rPr>
                <w:noProof/>
                <w:webHidden/>
              </w:rPr>
            </w:r>
            <w:r w:rsidR="00897D4F">
              <w:rPr>
                <w:noProof/>
                <w:webHidden/>
              </w:rPr>
              <w:fldChar w:fldCharType="separate"/>
            </w:r>
            <w:r w:rsidR="00897D4F">
              <w:rPr>
                <w:noProof/>
                <w:webHidden/>
              </w:rPr>
              <w:t>4</w:t>
            </w:r>
            <w:r w:rsidR="00897D4F">
              <w:rPr>
                <w:noProof/>
                <w:webHidden/>
              </w:rPr>
              <w:fldChar w:fldCharType="end"/>
            </w:r>
          </w:hyperlink>
        </w:p>
        <w:p w:rsidR="00897D4F" w:rsidRDefault="00CB0EF2">
          <w:pPr>
            <w:pStyle w:val="Sommario1"/>
            <w:rPr>
              <w:rFonts w:asciiTheme="minorHAnsi" w:eastAsiaTheme="minorEastAsia" w:hAnsiTheme="minorHAnsi"/>
              <w:noProof/>
              <w:lang w:eastAsia="it-IT"/>
            </w:rPr>
          </w:pPr>
          <w:hyperlink w:anchor="_Toc74564029" w:history="1">
            <w:r w:rsidR="00897D4F" w:rsidRPr="002862C6">
              <w:rPr>
                <w:rStyle w:val="Collegamentoipertestuale"/>
                <w:noProof/>
              </w:rPr>
              <w:t>8. UTILIZZO DA PARTE DI ASSOCIAZIONI SPORTIVE</w:t>
            </w:r>
            <w:r w:rsidR="00897D4F">
              <w:rPr>
                <w:noProof/>
                <w:webHidden/>
              </w:rPr>
              <w:tab/>
            </w:r>
            <w:r w:rsidR="00897D4F">
              <w:rPr>
                <w:noProof/>
                <w:webHidden/>
              </w:rPr>
              <w:fldChar w:fldCharType="begin"/>
            </w:r>
            <w:r w:rsidR="00897D4F">
              <w:rPr>
                <w:noProof/>
                <w:webHidden/>
              </w:rPr>
              <w:instrText xml:space="preserve"> PAGEREF _Toc74564029 \h </w:instrText>
            </w:r>
            <w:r w:rsidR="00897D4F">
              <w:rPr>
                <w:noProof/>
                <w:webHidden/>
              </w:rPr>
            </w:r>
            <w:r w:rsidR="00897D4F">
              <w:rPr>
                <w:noProof/>
                <w:webHidden/>
              </w:rPr>
              <w:fldChar w:fldCharType="separate"/>
            </w:r>
            <w:r w:rsidR="00897D4F">
              <w:rPr>
                <w:noProof/>
                <w:webHidden/>
              </w:rPr>
              <w:t>4</w:t>
            </w:r>
            <w:r w:rsidR="00897D4F">
              <w:rPr>
                <w:noProof/>
                <w:webHidden/>
              </w:rPr>
              <w:fldChar w:fldCharType="end"/>
            </w:r>
          </w:hyperlink>
        </w:p>
        <w:p w:rsidR="00897D4F" w:rsidRDefault="00CB0EF2">
          <w:pPr>
            <w:pStyle w:val="Sommario1"/>
            <w:rPr>
              <w:rFonts w:asciiTheme="minorHAnsi" w:eastAsiaTheme="minorEastAsia" w:hAnsiTheme="minorHAnsi"/>
              <w:noProof/>
              <w:lang w:eastAsia="it-IT"/>
            </w:rPr>
          </w:pPr>
          <w:hyperlink w:anchor="_Toc74564030" w:history="1">
            <w:r w:rsidR="00897D4F" w:rsidRPr="002862C6">
              <w:rPr>
                <w:rStyle w:val="Collegamentoipertestuale"/>
                <w:noProof/>
              </w:rPr>
              <w:t>9. ATTIVITA’ SPORTIVA CONTINUATIVA (ISCRIZIONE A CAMPIONATI O TORNEI)</w:t>
            </w:r>
            <w:r w:rsidR="00897D4F">
              <w:rPr>
                <w:noProof/>
                <w:webHidden/>
              </w:rPr>
              <w:tab/>
            </w:r>
            <w:r w:rsidR="00897D4F">
              <w:rPr>
                <w:noProof/>
                <w:webHidden/>
              </w:rPr>
              <w:fldChar w:fldCharType="begin"/>
            </w:r>
            <w:r w:rsidR="00897D4F">
              <w:rPr>
                <w:noProof/>
                <w:webHidden/>
              </w:rPr>
              <w:instrText xml:space="preserve"> PAGEREF _Toc74564030 \h </w:instrText>
            </w:r>
            <w:r w:rsidR="00897D4F">
              <w:rPr>
                <w:noProof/>
                <w:webHidden/>
              </w:rPr>
            </w:r>
            <w:r w:rsidR="00897D4F">
              <w:rPr>
                <w:noProof/>
                <w:webHidden/>
              </w:rPr>
              <w:fldChar w:fldCharType="separate"/>
            </w:r>
            <w:r w:rsidR="00897D4F">
              <w:rPr>
                <w:noProof/>
                <w:webHidden/>
              </w:rPr>
              <w:t>5</w:t>
            </w:r>
            <w:r w:rsidR="00897D4F">
              <w:rPr>
                <w:noProof/>
                <w:webHidden/>
              </w:rPr>
              <w:fldChar w:fldCharType="end"/>
            </w:r>
          </w:hyperlink>
        </w:p>
        <w:p w:rsidR="001539C0" w:rsidRDefault="009D57B0" w:rsidP="0058643D">
          <w:pPr>
            <w:pStyle w:val="Sommario1"/>
          </w:pPr>
          <w:r>
            <w:fldChar w:fldCharType="end"/>
          </w:r>
        </w:p>
        <w:p w:rsidR="001539C0" w:rsidRDefault="001539C0" w:rsidP="001539C0"/>
        <w:p w:rsidR="001539C0" w:rsidRDefault="001539C0" w:rsidP="001539C0"/>
        <w:p w:rsidR="001539C0" w:rsidRDefault="001539C0" w:rsidP="001539C0"/>
        <w:p w:rsidR="001539C0" w:rsidRDefault="001539C0" w:rsidP="001539C0"/>
        <w:p w:rsidR="001539C0" w:rsidRDefault="001539C0">
          <w:pPr>
            <w:spacing w:line="276" w:lineRule="auto"/>
            <w:jc w:val="left"/>
          </w:pPr>
          <w:r>
            <w:br w:type="page"/>
          </w:r>
        </w:p>
        <w:p w:rsidR="003076BD" w:rsidRPr="00CB27E3" w:rsidRDefault="00CB0EF2" w:rsidP="00CB27E3">
          <w:pPr>
            <w:spacing w:after="0"/>
            <w:rPr>
              <w:sz w:val="24"/>
              <w:szCs w:val="24"/>
            </w:rPr>
          </w:pPr>
        </w:p>
      </w:sdtContent>
    </w:sdt>
    <w:p w:rsidR="00EB2F8F" w:rsidRPr="00CB27E3" w:rsidRDefault="00491613" w:rsidP="00CB27E3">
      <w:pPr>
        <w:pStyle w:val="Titolo3"/>
        <w:spacing w:before="0"/>
        <w:rPr>
          <w:color w:val="00B0F0"/>
          <w:sz w:val="24"/>
          <w:szCs w:val="24"/>
        </w:rPr>
      </w:pPr>
      <w:bookmarkStart w:id="0" w:name="_Toc74564022"/>
      <w:r w:rsidRPr="00CB27E3">
        <w:rPr>
          <w:bCs w:val="0"/>
          <w:color w:val="00B0F0"/>
          <w:sz w:val="24"/>
          <w:szCs w:val="24"/>
        </w:rPr>
        <w:t>1.</w:t>
      </w:r>
      <w:r w:rsidRPr="00CB27E3">
        <w:rPr>
          <w:color w:val="00B0F0"/>
          <w:sz w:val="24"/>
          <w:szCs w:val="24"/>
        </w:rPr>
        <w:t xml:space="preserve"> </w:t>
      </w:r>
      <w:r w:rsidR="00EB2F8F" w:rsidRPr="00CB27E3">
        <w:rPr>
          <w:color w:val="00B0F0"/>
          <w:sz w:val="24"/>
          <w:szCs w:val="24"/>
        </w:rPr>
        <w:t>DEFINIZIONE</w:t>
      </w:r>
      <w:bookmarkEnd w:id="0"/>
      <w:r w:rsidR="00EB2F8F" w:rsidRPr="00CB27E3">
        <w:rPr>
          <w:color w:val="00B0F0"/>
          <w:sz w:val="24"/>
          <w:szCs w:val="24"/>
        </w:rPr>
        <w:t xml:space="preserve"> </w:t>
      </w:r>
    </w:p>
    <w:p w:rsidR="00EB2F8F" w:rsidRPr="00CB27E3" w:rsidRDefault="00EB2F8F" w:rsidP="00CB27E3">
      <w:pPr>
        <w:spacing w:after="0"/>
        <w:rPr>
          <w:i/>
          <w:sz w:val="24"/>
          <w:szCs w:val="24"/>
        </w:rPr>
      </w:pPr>
      <w:r w:rsidRPr="00CB27E3">
        <w:rPr>
          <w:i/>
          <w:sz w:val="24"/>
          <w:szCs w:val="24"/>
        </w:rPr>
        <w:t>L’impianto sportivo è l’insieme di una o più aree, preposte allo svolgimento dell’attività degli atleti. Può comprendere: lo spazio per la pratica sportiva; la zona spettatori; il bar; i servizi igienici e le aree accessorie</w:t>
      </w:r>
      <w:r w:rsidRPr="00CB27E3">
        <w:rPr>
          <w:rStyle w:val="Rimandonotaapidipagina"/>
          <w:i/>
          <w:sz w:val="24"/>
          <w:szCs w:val="24"/>
        </w:rPr>
        <w:footnoteReference w:id="1"/>
      </w:r>
      <w:r w:rsidRPr="00CB27E3">
        <w:rPr>
          <w:i/>
          <w:sz w:val="24"/>
          <w:szCs w:val="24"/>
        </w:rPr>
        <w:t>. L’area dell’impianto sportivo è quindi generalmente cintat</w:t>
      </w:r>
      <w:r w:rsidR="00CB27E3" w:rsidRPr="00CB27E3">
        <w:rPr>
          <w:i/>
          <w:sz w:val="24"/>
          <w:szCs w:val="24"/>
        </w:rPr>
        <w:t>a</w:t>
      </w:r>
      <w:r w:rsidRPr="00CB27E3">
        <w:rPr>
          <w:i/>
          <w:sz w:val="24"/>
          <w:szCs w:val="24"/>
        </w:rPr>
        <w:t xml:space="preserve"> e provvista di strutture accessorie. </w:t>
      </w:r>
    </w:p>
    <w:p w:rsidR="00EB2F8F" w:rsidRPr="00CB27E3" w:rsidRDefault="00EB2F8F" w:rsidP="00CB27E3">
      <w:pPr>
        <w:pStyle w:val="Titolo3"/>
        <w:spacing w:before="0"/>
        <w:rPr>
          <w:color w:val="00B0F0"/>
          <w:sz w:val="24"/>
          <w:szCs w:val="24"/>
        </w:rPr>
      </w:pPr>
    </w:p>
    <w:p w:rsidR="003C46C5" w:rsidRPr="00CB27E3" w:rsidRDefault="00EB2F8F" w:rsidP="00CB27E3">
      <w:pPr>
        <w:pStyle w:val="Titolo3"/>
        <w:spacing w:before="0"/>
        <w:rPr>
          <w:color w:val="00B0F0"/>
          <w:sz w:val="24"/>
          <w:szCs w:val="24"/>
        </w:rPr>
      </w:pPr>
      <w:bookmarkStart w:id="1" w:name="_Toc74564023"/>
      <w:r w:rsidRPr="00CB27E3">
        <w:rPr>
          <w:color w:val="00B0F0"/>
          <w:sz w:val="24"/>
          <w:szCs w:val="24"/>
        </w:rPr>
        <w:t xml:space="preserve">2. </w:t>
      </w:r>
      <w:r w:rsidR="00491613" w:rsidRPr="00CB27E3">
        <w:rPr>
          <w:color w:val="00B0F0"/>
          <w:sz w:val="24"/>
          <w:szCs w:val="24"/>
        </w:rPr>
        <w:t>ACCESSO</w:t>
      </w:r>
      <w:r w:rsidR="00D03B43">
        <w:rPr>
          <w:color w:val="00B0F0"/>
          <w:sz w:val="24"/>
          <w:szCs w:val="24"/>
        </w:rPr>
        <w:t xml:space="preserve"> AGLI IMPIANTI</w:t>
      </w:r>
      <w:bookmarkEnd w:id="1"/>
      <w:r w:rsidR="00D03B43">
        <w:rPr>
          <w:color w:val="00B0F0"/>
          <w:sz w:val="24"/>
          <w:szCs w:val="24"/>
        </w:rPr>
        <w:t xml:space="preserve"> </w:t>
      </w:r>
    </w:p>
    <w:p w:rsidR="00EB2F8F" w:rsidRPr="00CB27E3" w:rsidRDefault="00EB2F8F" w:rsidP="00CB27E3">
      <w:pPr>
        <w:spacing w:after="0"/>
        <w:rPr>
          <w:sz w:val="24"/>
          <w:szCs w:val="24"/>
        </w:rPr>
      </w:pPr>
      <w:r w:rsidRPr="00CB27E3">
        <w:rPr>
          <w:sz w:val="24"/>
          <w:szCs w:val="24"/>
        </w:rPr>
        <w:t>All’ingresso e all’interno dell’impianto sportivo</w:t>
      </w:r>
      <w:r w:rsidR="004F62AB">
        <w:rPr>
          <w:sz w:val="24"/>
          <w:szCs w:val="24"/>
        </w:rPr>
        <w:t xml:space="preserve"> (sia all’aperto che al chiuso)</w:t>
      </w:r>
      <w:r w:rsidRPr="00CB27E3">
        <w:rPr>
          <w:sz w:val="24"/>
          <w:szCs w:val="24"/>
        </w:rPr>
        <w:t xml:space="preserve"> dovrà essere predisposta, in luoghi strategici e ben visibili, </w:t>
      </w:r>
      <w:r w:rsidR="00CB27E3" w:rsidRPr="00CB27E3">
        <w:rPr>
          <w:sz w:val="24"/>
          <w:szCs w:val="24"/>
        </w:rPr>
        <w:t>adeguata</w:t>
      </w:r>
      <w:r w:rsidRPr="00CB27E3">
        <w:rPr>
          <w:sz w:val="24"/>
          <w:szCs w:val="24"/>
        </w:rPr>
        <w:t xml:space="preserve"> cartellonistica informativa</w:t>
      </w:r>
      <w:r w:rsidR="00CB27E3" w:rsidRPr="00CB27E3">
        <w:rPr>
          <w:sz w:val="24"/>
          <w:szCs w:val="24"/>
        </w:rPr>
        <w:t xml:space="preserve"> (se necessario in più lingue)</w:t>
      </w:r>
      <w:r w:rsidRPr="00CB27E3">
        <w:rPr>
          <w:sz w:val="24"/>
          <w:szCs w:val="24"/>
        </w:rPr>
        <w:t xml:space="preserve"> circa le misure di prevenzione individuali da rispettare, per le quali si rimanda al punto successivo. </w:t>
      </w:r>
    </w:p>
    <w:p w:rsidR="00491613" w:rsidRDefault="000C7E1F" w:rsidP="00CB27E3">
      <w:pPr>
        <w:spacing w:after="0"/>
        <w:rPr>
          <w:sz w:val="24"/>
          <w:szCs w:val="24"/>
        </w:rPr>
      </w:pPr>
      <w:r w:rsidRPr="00CB27E3">
        <w:rPr>
          <w:sz w:val="24"/>
          <w:szCs w:val="24"/>
        </w:rPr>
        <w:t>L’accesso all’impianto sportivo (campo sportivo e/o spogliatoio) potrà avvenire solo in assenza di sintomi nei tre giorni precedenti all’attività</w:t>
      </w:r>
      <w:r w:rsidR="00EB2F8F" w:rsidRPr="00CB27E3">
        <w:rPr>
          <w:sz w:val="24"/>
          <w:szCs w:val="24"/>
        </w:rPr>
        <w:t xml:space="preserve"> (è bene prevedere un apposito modulo di autodichiarazione da raccogliere)</w:t>
      </w:r>
      <w:r w:rsidRPr="00CB27E3">
        <w:rPr>
          <w:sz w:val="24"/>
          <w:szCs w:val="24"/>
        </w:rPr>
        <w:t xml:space="preserve">. Sarà necessario, inoltre, rilevare la temperatura corporea: l’accesso sarà consentito solo se questa risulterà inferiore a 37,5°C. </w:t>
      </w:r>
      <w:r w:rsidR="00897D4F">
        <w:rPr>
          <w:sz w:val="24"/>
          <w:szCs w:val="24"/>
        </w:rPr>
        <w:t xml:space="preserve">L’ente gestore dell’impianto </w:t>
      </w:r>
      <w:r w:rsidRPr="00CB27E3">
        <w:rPr>
          <w:sz w:val="24"/>
          <w:szCs w:val="24"/>
        </w:rPr>
        <w:t>dovrà tenere un registro degli accessi all’impianto sportivo, che dovrà</w:t>
      </w:r>
      <w:r w:rsidR="00EB2F8F" w:rsidRPr="00CB27E3">
        <w:rPr>
          <w:sz w:val="24"/>
          <w:szCs w:val="24"/>
        </w:rPr>
        <w:t xml:space="preserve"> essere conservato, prudenzialmente, per 21</w:t>
      </w:r>
      <w:r w:rsidRPr="00CB27E3">
        <w:rPr>
          <w:sz w:val="24"/>
          <w:szCs w:val="24"/>
        </w:rPr>
        <w:t xml:space="preserve"> giorni.</w:t>
      </w:r>
    </w:p>
    <w:p w:rsidR="00D03B43" w:rsidRDefault="00D03B43" w:rsidP="00CB27E3">
      <w:pPr>
        <w:spacing w:after="0"/>
        <w:rPr>
          <w:sz w:val="24"/>
          <w:szCs w:val="24"/>
        </w:rPr>
      </w:pPr>
    </w:p>
    <w:p w:rsidR="00F950C7" w:rsidRPr="00CB27E3" w:rsidRDefault="004F62AB" w:rsidP="00CB27E3">
      <w:pPr>
        <w:pStyle w:val="Titolo1"/>
        <w:spacing w:before="0" w:line="360" w:lineRule="auto"/>
        <w:rPr>
          <w:color w:val="00B0F0"/>
          <w:szCs w:val="24"/>
        </w:rPr>
      </w:pPr>
      <w:bookmarkStart w:id="2" w:name="_Toc74564024"/>
      <w:r>
        <w:rPr>
          <w:color w:val="00B0F0"/>
          <w:szCs w:val="24"/>
        </w:rPr>
        <w:t>3</w:t>
      </w:r>
      <w:r w:rsidR="001D4208" w:rsidRPr="00CB27E3">
        <w:rPr>
          <w:color w:val="00B0F0"/>
          <w:szCs w:val="24"/>
        </w:rPr>
        <w:t xml:space="preserve">. </w:t>
      </w:r>
      <w:r w:rsidR="00491613" w:rsidRPr="00CB27E3">
        <w:rPr>
          <w:color w:val="00B0F0"/>
          <w:szCs w:val="24"/>
        </w:rPr>
        <w:t>PRASSI COMPORTAMENTALE</w:t>
      </w:r>
      <w:r w:rsidR="0058643D" w:rsidRPr="00CB27E3">
        <w:rPr>
          <w:color w:val="00B0F0"/>
          <w:szCs w:val="24"/>
        </w:rPr>
        <w:t xml:space="preserve"> DEGLI ATLETI</w:t>
      </w:r>
      <w:bookmarkEnd w:id="2"/>
      <w:r w:rsidR="0058643D" w:rsidRPr="00CB27E3">
        <w:rPr>
          <w:color w:val="00B0F0"/>
          <w:szCs w:val="24"/>
        </w:rPr>
        <w:t xml:space="preserve"> </w:t>
      </w:r>
    </w:p>
    <w:p w:rsidR="00EB2F8F" w:rsidRPr="00CB27E3" w:rsidRDefault="00CB0FCF" w:rsidP="00CB27E3">
      <w:pPr>
        <w:spacing w:after="0"/>
        <w:rPr>
          <w:sz w:val="24"/>
          <w:szCs w:val="24"/>
        </w:rPr>
      </w:pPr>
      <w:r w:rsidRPr="00CB27E3">
        <w:rPr>
          <w:sz w:val="24"/>
          <w:szCs w:val="24"/>
        </w:rPr>
        <w:t>Per quanto riguarda il comportamento che ciascun atleta</w:t>
      </w:r>
      <w:r w:rsidR="0058643D" w:rsidRPr="00CB27E3">
        <w:rPr>
          <w:sz w:val="24"/>
          <w:szCs w:val="24"/>
        </w:rPr>
        <w:t xml:space="preserve"> (compreso l’arbitro e gli altri giudici di gara)</w:t>
      </w:r>
      <w:r w:rsidRPr="00CB27E3">
        <w:rPr>
          <w:sz w:val="24"/>
          <w:szCs w:val="24"/>
        </w:rPr>
        <w:t xml:space="preserve"> o fruitore delle strutture sport</w:t>
      </w:r>
      <w:r w:rsidR="00EB2F8F" w:rsidRPr="00CB27E3">
        <w:rPr>
          <w:sz w:val="24"/>
          <w:szCs w:val="24"/>
        </w:rPr>
        <w:t>ive dell’oratorio deve tenere si ricordano</w:t>
      </w:r>
      <w:r w:rsidRPr="00CB27E3">
        <w:rPr>
          <w:sz w:val="24"/>
          <w:szCs w:val="24"/>
        </w:rPr>
        <w:t>:</w:t>
      </w:r>
    </w:p>
    <w:p w:rsidR="00EB2F8F" w:rsidRPr="00CB27E3" w:rsidRDefault="00EB2F8F" w:rsidP="00CB27E3">
      <w:pPr>
        <w:spacing w:after="0"/>
        <w:rPr>
          <w:sz w:val="24"/>
          <w:szCs w:val="24"/>
        </w:rPr>
      </w:pPr>
      <w:r w:rsidRPr="00CB27E3">
        <w:rPr>
          <w:sz w:val="24"/>
          <w:szCs w:val="24"/>
        </w:rPr>
        <w:t>-</w:t>
      </w:r>
      <w:r w:rsidR="00CB0FCF" w:rsidRPr="00CB27E3">
        <w:rPr>
          <w:sz w:val="24"/>
          <w:szCs w:val="24"/>
        </w:rPr>
        <w:t xml:space="preserve"> frequente igiene delle mani con prodotti igienizzanti; </w:t>
      </w:r>
    </w:p>
    <w:p w:rsidR="00EB2F8F" w:rsidRPr="00CB27E3" w:rsidRDefault="00EB2F8F" w:rsidP="00CB27E3">
      <w:pPr>
        <w:spacing w:after="0"/>
        <w:rPr>
          <w:sz w:val="24"/>
          <w:szCs w:val="24"/>
        </w:rPr>
      </w:pPr>
      <w:r w:rsidRPr="00CB27E3">
        <w:rPr>
          <w:sz w:val="24"/>
          <w:szCs w:val="24"/>
        </w:rPr>
        <w:t xml:space="preserve">- </w:t>
      </w:r>
      <w:r w:rsidR="00CB0FCF" w:rsidRPr="00CB27E3">
        <w:rPr>
          <w:sz w:val="24"/>
          <w:szCs w:val="24"/>
        </w:rPr>
        <w:t xml:space="preserve">starnutire/tossire evitando il contatto delle mani con le secrezioni respiratorie; </w:t>
      </w:r>
    </w:p>
    <w:p w:rsidR="00EB2F8F" w:rsidRPr="00CB27E3" w:rsidRDefault="00EB2F8F" w:rsidP="00CB27E3">
      <w:pPr>
        <w:spacing w:after="0"/>
        <w:rPr>
          <w:sz w:val="24"/>
          <w:szCs w:val="24"/>
        </w:rPr>
      </w:pPr>
      <w:r w:rsidRPr="00CB27E3">
        <w:rPr>
          <w:sz w:val="24"/>
          <w:szCs w:val="24"/>
        </w:rPr>
        <w:t xml:space="preserve">- </w:t>
      </w:r>
      <w:r w:rsidR="00CB0FCF" w:rsidRPr="00CB27E3">
        <w:rPr>
          <w:sz w:val="24"/>
          <w:szCs w:val="24"/>
        </w:rPr>
        <w:t>non</w:t>
      </w:r>
      <w:r w:rsidR="00D03B43">
        <w:rPr>
          <w:sz w:val="24"/>
          <w:szCs w:val="24"/>
        </w:rPr>
        <w:t xml:space="preserve"> sputare, non </w:t>
      </w:r>
      <w:r w:rsidR="00CB0FCF" w:rsidRPr="00CB27E3">
        <w:rPr>
          <w:sz w:val="24"/>
          <w:szCs w:val="24"/>
        </w:rPr>
        <w:t xml:space="preserve">toccarsi occhi, naso e bocca con le mani; </w:t>
      </w:r>
    </w:p>
    <w:p w:rsidR="00EB2F8F" w:rsidRPr="00CB27E3" w:rsidRDefault="00EB2F8F" w:rsidP="00CB27E3">
      <w:pPr>
        <w:spacing w:after="0"/>
        <w:rPr>
          <w:sz w:val="24"/>
          <w:szCs w:val="24"/>
        </w:rPr>
      </w:pPr>
      <w:r w:rsidRPr="00CB27E3">
        <w:rPr>
          <w:sz w:val="24"/>
          <w:szCs w:val="24"/>
        </w:rPr>
        <w:t xml:space="preserve">- </w:t>
      </w:r>
      <w:r w:rsidR="00CB0FCF" w:rsidRPr="00CB27E3">
        <w:rPr>
          <w:sz w:val="24"/>
          <w:szCs w:val="24"/>
        </w:rPr>
        <w:t xml:space="preserve">non condividere borracce, bottiglie e bicchieri. </w:t>
      </w:r>
    </w:p>
    <w:p w:rsidR="00086D1B" w:rsidRDefault="00CB0FCF" w:rsidP="00CB27E3">
      <w:pPr>
        <w:spacing w:after="0"/>
        <w:rPr>
          <w:sz w:val="24"/>
          <w:szCs w:val="24"/>
        </w:rPr>
      </w:pPr>
      <w:r w:rsidRPr="00CB27E3">
        <w:rPr>
          <w:sz w:val="24"/>
          <w:szCs w:val="24"/>
        </w:rPr>
        <w:t xml:space="preserve">La distanza di sicurezza dovrà essere di almeno un metro in caso di assenza di attività fisica e, per tutti i momenti in cui la disciplina sportiva lo consente, di almeno due metri durante l’attività fisica. </w:t>
      </w:r>
    </w:p>
    <w:p w:rsidR="00CB27E3" w:rsidRDefault="00CB27E3" w:rsidP="00CB27E3">
      <w:pPr>
        <w:pStyle w:val="Titolo1"/>
        <w:spacing w:before="0" w:line="360" w:lineRule="auto"/>
        <w:rPr>
          <w:color w:val="00B0F0"/>
          <w:szCs w:val="24"/>
        </w:rPr>
      </w:pPr>
    </w:p>
    <w:p w:rsidR="0058643D" w:rsidRPr="00CB27E3" w:rsidRDefault="004F62AB" w:rsidP="00CB27E3">
      <w:pPr>
        <w:pStyle w:val="Titolo1"/>
        <w:spacing w:before="0" w:line="360" w:lineRule="auto"/>
        <w:rPr>
          <w:color w:val="00B0F0"/>
          <w:szCs w:val="24"/>
        </w:rPr>
      </w:pPr>
      <w:bookmarkStart w:id="3" w:name="_Toc74564025"/>
      <w:r>
        <w:rPr>
          <w:color w:val="00B0F0"/>
          <w:szCs w:val="24"/>
        </w:rPr>
        <w:t>4</w:t>
      </w:r>
      <w:r w:rsidR="00BD347B" w:rsidRPr="00CB27E3">
        <w:rPr>
          <w:color w:val="00B0F0"/>
          <w:szCs w:val="24"/>
        </w:rPr>
        <w:t xml:space="preserve">. </w:t>
      </w:r>
      <w:r w:rsidR="0058643D" w:rsidRPr="00CB27E3">
        <w:rPr>
          <w:color w:val="00B0F0"/>
          <w:szCs w:val="24"/>
        </w:rPr>
        <w:t>PRASSI COMPORTAMENTALE DELLE PERSONE NON DIRETTAMENTE COINVOLTE NELL’ATTIVITA’ SPORTIVA</w:t>
      </w:r>
      <w:bookmarkEnd w:id="3"/>
    </w:p>
    <w:p w:rsidR="0058643D" w:rsidRDefault="0058643D" w:rsidP="00545181">
      <w:pPr>
        <w:autoSpaceDE w:val="0"/>
        <w:autoSpaceDN w:val="0"/>
        <w:adjustRightInd w:val="0"/>
        <w:spacing w:after="0"/>
        <w:rPr>
          <w:sz w:val="24"/>
          <w:szCs w:val="24"/>
        </w:rPr>
      </w:pPr>
      <w:r w:rsidRPr="00CB27E3">
        <w:rPr>
          <w:sz w:val="24"/>
          <w:szCs w:val="24"/>
        </w:rPr>
        <w:t xml:space="preserve">Per quanto riguarda addetti alle squadre, atleti in panchina, dirigenti o altro personale necessario allo svolgimento dell’attività sportiva si faccia riferimento ai protocolli dei relativi </w:t>
      </w:r>
      <w:r w:rsidRPr="00CB27E3">
        <w:rPr>
          <w:sz w:val="24"/>
          <w:szCs w:val="24"/>
        </w:rPr>
        <w:lastRenderedPageBreak/>
        <w:t>enti di promozione sportiva o federazioni.</w:t>
      </w:r>
      <w:r w:rsidR="004F62AB">
        <w:rPr>
          <w:sz w:val="24"/>
          <w:szCs w:val="24"/>
        </w:rPr>
        <w:t xml:space="preserve"> </w:t>
      </w:r>
      <w:r w:rsidR="00843F01">
        <w:rPr>
          <w:sz w:val="24"/>
          <w:szCs w:val="24"/>
        </w:rPr>
        <w:t xml:space="preserve">È </w:t>
      </w:r>
      <w:r w:rsidR="004F62AB" w:rsidRPr="00843F01">
        <w:rPr>
          <w:sz w:val="24"/>
          <w:szCs w:val="24"/>
        </w:rPr>
        <w:t>consentita la presenza di</w:t>
      </w:r>
      <w:r w:rsidR="00843F01">
        <w:rPr>
          <w:sz w:val="24"/>
          <w:szCs w:val="24"/>
        </w:rPr>
        <w:t xml:space="preserve"> </w:t>
      </w:r>
      <w:r w:rsidR="004F62AB" w:rsidRPr="00843F01">
        <w:rPr>
          <w:sz w:val="24"/>
          <w:szCs w:val="24"/>
        </w:rPr>
        <w:t xml:space="preserve">pubblico </w:t>
      </w:r>
      <w:r w:rsidR="00176D0A">
        <w:rPr>
          <w:sz w:val="24"/>
          <w:szCs w:val="24"/>
        </w:rPr>
        <w:t>agli eventi</w:t>
      </w:r>
      <w:r w:rsidR="004F62AB" w:rsidRPr="00843F01">
        <w:rPr>
          <w:sz w:val="24"/>
          <w:szCs w:val="24"/>
        </w:rPr>
        <w:t xml:space="preserve"> sportiv</w:t>
      </w:r>
      <w:r w:rsidR="00176D0A">
        <w:rPr>
          <w:sz w:val="24"/>
          <w:szCs w:val="24"/>
        </w:rPr>
        <w:t>i</w:t>
      </w:r>
      <w:r w:rsidR="00843F01" w:rsidRPr="00843F01">
        <w:rPr>
          <w:sz w:val="24"/>
          <w:szCs w:val="24"/>
        </w:rPr>
        <w:t>, esclusivamente con posti a sedere preassegnati</w:t>
      </w:r>
      <w:r w:rsidR="00843F01">
        <w:rPr>
          <w:sz w:val="24"/>
          <w:szCs w:val="24"/>
        </w:rPr>
        <w:t xml:space="preserve"> </w:t>
      </w:r>
      <w:r w:rsidR="00843F01" w:rsidRPr="00843F01">
        <w:rPr>
          <w:sz w:val="24"/>
          <w:szCs w:val="24"/>
        </w:rPr>
        <w:t>e a condizione che sia assicurato il rispetto della distanza</w:t>
      </w:r>
      <w:r w:rsidR="00843F01">
        <w:rPr>
          <w:sz w:val="24"/>
          <w:szCs w:val="24"/>
        </w:rPr>
        <w:t xml:space="preserve"> </w:t>
      </w:r>
      <w:r w:rsidR="00843F01" w:rsidRPr="00843F01">
        <w:rPr>
          <w:sz w:val="24"/>
          <w:szCs w:val="24"/>
        </w:rPr>
        <w:t>interpersonale di almeno un metro sia per gli spettatori</w:t>
      </w:r>
      <w:r w:rsidR="00843F01">
        <w:rPr>
          <w:sz w:val="24"/>
          <w:szCs w:val="24"/>
        </w:rPr>
        <w:t xml:space="preserve"> </w:t>
      </w:r>
      <w:r w:rsidR="00843F01" w:rsidRPr="00843F01">
        <w:rPr>
          <w:sz w:val="24"/>
          <w:szCs w:val="24"/>
        </w:rPr>
        <w:t>che non siano abitualmente conviventi, sia per il personale.</w:t>
      </w:r>
      <w:r w:rsidR="00545181">
        <w:rPr>
          <w:sz w:val="24"/>
          <w:szCs w:val="24"/>
        </w:rPr>
        <w:t xml:space="preserve"> </w:t>
      </w:r>
      <w:r w:rsidR="00843F01" w:rsidRPr="00843F01">
        <w:rPr>
          <w:sz w:val="24"/>
          <w:szCs w:val="24"/>
        </w:rPr>
        <w:t>La capienza consentita non può essere superiore al 25</w:t>
      </w:r>
      <w:r w:rsidR="00843F01">
        <w:rPr>
          <w:sz w:val="24"/>
          <w:szCs w:val="24"/>
        </w:rPr>
        <w:t xml:space="preserve"> </w:t>
      </w:r>
      <w:r w:rsidR="00843F01" w:rsidRPr="00843F01">
        <w:rPr>
          <w:sz w:val="24"/>
          <w:szCs w:val="24"/>
        </w:rPr>
        <w:t>per cento di quella massima autorizzata e, comunque, il</w:t>
      </w:r>
      <w:r w:rsidR="00843F01">
        <w:rPr>
          <w:sz w:val="24"/>
          <w:szCs w:val="24"/>
        </w:rPr>
        <w:t xml:space="preserve"> </w:t>
      </w:r>
      <w:r w:rsidR="00843F01" w:rsidRPr="00843F01">
        <w:rPr>
          <w:sz w:val="24"/>
          <w:szCs w:val="24"/>
        </w:rPr>
        <w:t>numero massimo di spettatori non può essere superiore a</w:t>
      </w:r>
      <w:r w:rsidR="00545181">
        <w:rPr>
          <w:sz w:val="24"/>
          <w:szCs w:val="24"/>
        </w:rPr>
        <w:t xml:space="preserve"> </w:t>
      </w:r>
      <w:r w:rsidR="00843F01" w:rsidRPr="00843F01">
        <w:rPr>
          <w:sz w:val="24"/>
          <w:szCs w:val="24"/>
        </w:rPr>
        <w:t>1.000 per impianti all’aperto e a 500 per impianti al chiuso.</w:t>
      </w:r>
      <w:r w:rsidR="00545181">
        <w:rPr>
          <w:sz w:val="24"/>
          <w:szCs w:val="24"/>
        </w:rPr>
        <w:t xml:space="preserve"> Sarà pertanto necessario predisporre cartellonistica con il numero massimo di accessi previsti e verificare che non venga superat</w:t>
      </w:r>
      <w:r w:rsidR="00897D4F">
        <w:rPr>
          <w:sz w:val="24"/>
          <w:szCs w:val="24"/>
        </w:rPr>
        <w:t>o tale limite (ad esempio in una palestra con spalti per 200 posti a sedere, non potrà essere presente un pubblico superiore alle 50 unità).</w:t>
      </w:r>
    </w:p>
    <w:p w:rsidR="006672E6" w:rsidRDefault="006672E6" w:rsidP="00CB27E3">
      <w:pPr>
        <w:spacing w:after="0"/>
        <w:rPr>
          <w:sz w:val="24"/>
          <w:szCs w:val="24"/>
        </w:rPr>
      </w:pPr>
    </w:p>
    <w:p w:rsidR="006672E6" w:rsidRPr="00CB27E3" w:rsidRDefault="00545181" w:rsidP="006672E6">
      <w:pPr>
        <w:pStyle w:val="Titolo1"/>
        <w:spacing w:before="0" w:line="360" w:lineRule="auto"/>
        <w:rPr>
          <w:color w:val="00B0F0"/>
          <w:szCs w:val="24"/>
        </w:rPr>
      </w:pPr>
      <w:bookmarkStart w:id="4" w:name="_Toc74564026"/>
      <w:r>
        <w:rPr>
          <w:color w:val="00B0F0"/>
          <w:szCs w:val="24"/>
        </w:rPr>
        <w:t>5</w:t>
      </w:r>
      <w:r w:rsidR="006672E6" w:rsidRPr="00CB27E3">
        <w:rPr>
          <w:color w:val="00B0F0"/>
          <w:szCs w:val="24"/>
        </w:rPr>
        <w:t xml:space="preserve">. </w:t>
      </w:r>
      <w:r w:rsidR="006672E6">
        <w:rPr>
          <w:color w:val="00B0F0"/>
          <w:szCs w:val="24"/>
        </w:rPr>
        <w:t>REINTEGRO DEGLI ATLETI CHE SONO STATI RILEVATI “POSITIVI” AL COVID-19</w:t>
      </w:r>
      <w:bookmarkEnd w:id="4"/>
    </w:p>
    <w:p w:rsidR="0058643D" w:rsidRDefault="006672E6" w:rsidP="00CB27E3">
      <w:pPr>
        <w:spacing w:after="0"/>
        <w:rPr>
          <w:sz w:val="24"/>
          <w:szCs w:val="24"/>
        </w:rPr>
      </w:pPr>
      <w:r>
        <w:rPr>
          <w:sz w:val="24"/>
          <w:szCs w:val="24"/>
        </w:rPr>
        <w:t xml:space="preserve">Per gli atleti </w:t>
      </w:r>
      <w:r w:rsidR="007C0A2D">
        <w:rPr>
          <w:sz w:val="24"/>
          <w:szCs w:val="24"/>
        </w:rPr>
        <w:t xml:space="preserve">impegnati in attività sportiva agonistica (anche minorenni) </w:t>
      </w:r>
      <w:r>
        <w:rPr>
          <w:sz w:val="24"/>
          <w:szCs w:val="24"/>
        </w:rPr>
        <w:t xml:space="preserve">che sono stati rilevati da tampone come “positivi” al COVID-19 è necessaria </w:t>
      </w:r>
      <w:r w:rsidR="007C0A2D">
        <w:rPr>
          <w:sz w:val="24"/>
          <w:szCs w:val="24"/>
        </w:rPr>
        <w:t xml:space="preserve">l’attestazione del </w:t>
      </w:r>
      <w:r w:rsidR="007C0A2D" w:rsidRPr="007C0A2D">
        <w:rPr>
          <w:sz w:val="24"/>
          <w:szCs w:val="24"/>
        </w:rPr>
        <w:t>"Ritorno all'attività (Return to Play)"</w:t>
      </w:r>
      <w:r w:rsidR="007C0A2D">
        <w:rPr>
          <w:sz w:val="24"/>
          <w:szCs w:val="24"/>
        </w:rPr>
        <w:t>, che può avvenire dopo visita del Medico Sportivo 30 giorni dopo l’avvenuta infezione. I dirigenti delle Società Sportive sono tenuti ad informare atleti e genitori degli atleti minorenni della necessità di questa attestazione prima di riammetterli all’attività sportiva.</w:t>
      </w:r>
    </w:p>
    <w:p w:rsidR="007C0A2D" w:rsidRPr="00CB27E3" w:rsidRDefault="007C0A2D" w:rsidP="00CB27E3">
      <w:pPr>
        <w:spacing w:after="0"/>
        <w:rPr>
          <w:sz w:val="24"/>
          <w:szCs w:val="24"/>
        </w:rPr>
      </w:pPr>
    </w:p>
    <w:p w:rsidR="00BD347B" w:rsidRPr="00CB27E3" w:rsidRDefault="00545181" w:rsidP="00CB27E3">
      <w:pPr>
        <w:pStyle w:val="Titolo1"/>
        <w:spacing w:before="0" w:line="360" w:lineRule="auto"/>
        <w:rPr>
          <w:color w:val="00B0F0"/>
          <w:szCs w:val="24"/>
        </w:rPr>
      </w:pPr>
      <w:bookmarkStart w:id="5" w:name="_Toc74564027"/>
      <w:r>
        <w:rPr>
          <w:color w:val="00B0F0"/>
          <w:szCs w:val="24"/>
        </w:rPr>
        <w:t>6</w:t>
      </w:r>
      <w:r w:rsidR="0058643D" w:rsidRPr="00CB27E3">
        <w:rPr>
          <w:color w:val="00B0F0"/>
          <w:szCs w:val="24"/>
        </w:rPr>
        <w:t xml:space="preserve">. </w:t>
      </w:r>
      <w:r w:rsidR="00491613" w:rsidRPr="00CB27E3">
        <w:rPr>
          <w:color w:val="00B0F0"/>
          <w:szCs w:val="24"/>
        </w:rPr>
        <w:t>IGIENE AMBIENTI INTERNI</w:t>
      </w:r>
      <w:bookmarkEnd w:id="5"/>
      <w:r w:rsidR="002C458E" w:rsidRPr="00CB27E3">
        <w:rPr>
          <w:color w:val="00B0F0"/>
          <w:szCs w:val="24"/>
        </w:rPr>
        <w:t xml:space="preserve"> </w:t>
      </w:r>
    </w:p>
    <w:p w:rsidR="00D03B43" w:rsidRDefault="00D03B43" w:rsidP="00CB27E3">
      <w:pPr>
        <w:spacing w:after="0"/>
        <w:rPr>
          <w:sz w:val="24"/>
          <w:szCs w:val="24"/>
        </w:rPr>
      </w:pPr>
      <w:r>
        <w:rPr>
          <w:sz w:val="24"/>
          <w:szCs w:val="24"/>
        </w:rPr>
        <w:t xml:space="preserve">Le aree comuni, i </w:t>
      </w:r>
      <w:r w:rsidR="00CB0FCF" w:rsidRPr="00CB27E3">
        <w:rPr>
          <w:sz w:val="24"/>
          <w:szCs w:val="24"/>
        </w:rPr>
        <w:t>servizi igienici e gli attrezzi usati per l’attività sportiva devono essere sottoposti a frequente e regolare pulizia e disinfezione</w:t>
      </w:r>
      <w:r w:rsidR="00EB2F8F" w:rsidRPr="00CB27E3">
        <w:rPr>
          <w:sz w:val="24"/>
          <w:szCs w:val="24"/>
        </w:rPr>
        <w:t>, con le modalità previste nel protocollo generale</w:t>
      </w:r>
      <w:r w:rsidR="00CB0FCF" w:rsidRPr="00CB27E3">
        <w:rPr>
          <w:sz w:val="24"/>
          <w:szCs w:val="24"/>
        </w:rPr>
        <w:t xml:space="preserve">. </w:t>
      </w:r>
      <w:r w:rsidR="00314F18" w:rsidRPr="00CB27E3">
        <w:rPr>
          <w:sz w:val="24"/>
          <w:szCs w:val="24"/>
        </w:rPr>
        <w:t>In ogni caso, è obbligatorio, se tecnicamente possibile, escludere totalmente la funzione del ricircolo dell’aria e provvedere a una costante ed efficace aerazione dell’ambiente.</w:t>
      </w:r>
    </w:p>
    <w:p w:rsidR="00D03B43" w:rsidRDefault="00D03B43" w:rsidP="00CB27E3">
      <w:pPr>
        <w:spacing w:after="0"/>
        <w:rPr>
          <w:sz w:val="24"/>
          <w:szCs w:val="24"/>
        </w:rPr>
      </w:pPr>
    </w:p>
    <w:p w:rsidR="00D03B43" w:rsidRPr="00CB27E3" w:rsidRDefault="00545181" w:rsidP="00D03B43">
      <w:pPr>
        <w:pStyle w:val="Titolo1"/>
        <w:spacing w:before="0" w:line="360" w:lineRule="auto"/>
        <w:rPr>
          <w:color w:val="00B0F0"/>
          <w:szCs w:val="24"/>
        </w:rPr>
      </w:pPr>
      <w:bookmarkStart w:id="6" w:name="_Toc74564028"/>
      <w:r>
        <w:rPr>
          <w:color w:val="00B0F0"/>
          <w:szCs w:val="24"/>
        </w:rPr>
        <w:t>7</w:t>
      </w:r>
      <w:r w:rsidR="00D03B43" w:rsidRPr="00CB27E3">
        <w:rPr>
          <w:color w:val="00B0F0"/>
          <w:szCs w:val="24"/>
        </w:rPr>
        <w:t xml:space="preserve">. </w:t>
      </w:r>
      <w:r w:rsidR="00D03B43">
        <w:rPr>
          <w:color w:val="00B0F0"/>
          <w:szCs w:val="24"/>
        </w:rPr>
        <w:t>USO DEGLI SPOGLIATOI</w:t>
      </w:r>
      <w:bookmarkEnd w:id="6"/>
    </w:p>
    <w:p w:rsidR="00D03B43" w:rsidRDefault="00D03B43" w:rsidP="00CB27E3">
      <w:pPr>
        <w:spacing w:after="0"/>
        <w:rPr>
          <w:sz w:val="24"/>
          <w:szCs w:val="24"/>
        </w:rPr>
      </w:pPr>
      <w:r>
        <w:rPr>
          <w:sz w:val="24"/>
          <w:szCs w:val="24"/>
        </w:rPr>
        <w:t xml:space="preserve">L’uso degli spogliatoi </w:t>
      </w:r>
      <w:r w:rsidR="00ED0A3F">
        <w:rPr>
          <w:sz w:val="24"/>
          <w:szCs w:val="24"/>
        </w:rPr>
        <w:t xml:space="preserve">è possibile, mantenendo le opportune regole di distanziamento (almeno 1 metro tra un atleta e l’altro). </w:t>
      </w:r>
      <w:r w:rsidR="00545181">
        <w:rPr>
          <w:sz w:val="24"/>
          <w:szCs w:val="24"/>
        </w:rPr>
        <w:t xml:space="preserve">Dovrà essere disponibile all’ingresso cartellonistica esplicativa delle regole di comportamento (allegato) e dispenser igienizzante. </w:t>
      </w:r>
      <w:r w:rsidR="00ED0A3F">
        <w:rPr>
          <w:sz w:val="24"/>
          <w:szCs w:val="24"/>
        </w:rPr>
        <w:t xml:space="preserve">Si dovrà evitare l’uso di materiali comuni (es. Phon). Il proprio materiale personale sarà riposto in buste o nello zaino che rimarranno chiusi. </w:t>
      </w:r>
      <w:r w:rsidR="00CB0EF2">
        <w:rPr>
          <w:sz w:val="24"/>
          <w:szCs w:val="24"/>
        </w:rPr>
        <w:t>Al termine dell’uso di ogni gruppo o squadra lo spogliatoio verrà areato e sanificato prima dell’accesso della squadra successiva.</w:t>
      </w:r>
      <w:bookmarkStart w:id="7" w:name="_GoBack"/>
      <w:bookmarkEnd w:id="7"/>
    </w:p>
    <w:p w:rsidR="00925E77" w:rsidRPr="00CB27E3" w:rsidRDefault="00925E77" w:rsidP="00CB27E3">
      <w:pPr>
        <w:spacing w:after="0"/>
        <w:rPr>
          <w:sz w:val="24"/>
          <w:szCs w:val="24"/>
        </w:rPr>
      </w:pPr>
    </w:p>
    <w:p w:rsidR="00925E77" w:rsidRPr="00CB27E3" w:rsidRDefault="00545181" w:rsidP="00CB27E3">
      <w:pPr>
        <w:pStyle w:val="Titolo1"/>
        <w:spacing w:before="0" w:line="360" w:lineRule="auto"/>
        <w:rPr>
          <w:color w:val="00B0F0"/>
          <w:szCs w:val="24"/>
        </w:rPr>
      </w:pPr>
      <w:bookmarkStart w:id="8" w:name="_Toc74564029"/>
      <w:r>
        <w:rPr>
          <w:color w:val="00B0F0"/>
          <w:szCs w:val="24"/>
        </w:rPr>
        <w:lastRenderedPageBreak/>
        <w:t>8</w:t>
      </w:r>
      <w:r w:rsidR="00925E77" w:rsidRPr="00CB27E3">
        <w:rPr>
          <w:color w:val="00B0F0"/>
          <w:szCs w:val="24"/>
        </w:rPr>
        <w:t>. UTILIZZO DA PARTE DI ASSOCIAZIONI SPORTIVE</w:t>
      </w:r>
      <w:bookmarkEnd w:id="8"/>
    </w:p>
    <w:p w:rsidR="00925E77" w:rsidRPr="00086D1B" w:rsidRDefault="00CB27E3" w:rsidP="00086D1B">
      <w:pPr>
        <w:autoSpaceDE w:val="0"/>
        <w:autoSpaceDN w:val="0"/>
        <w:adjustRightInd w:val="0"/>
        <w:spacing w:after="0"/>
        <w:rPr>
          <w:sz w:val="24"/>
          <w:szCs w:val="24"/>
        </w:rPr>
      </w:pPr>
      <w:r w:rsidRPr="00086D1B">
        <w:rPr>
          <w:sz w:val="24"/>
          <w:szCs w:val="24"/>
        </w:rPr>
        <w:t>L’impianto sportivo può essere concesse in uso ad</w:t>
      </w:r>
      <w:r w:rsidR="002F412C">
        <w:rPr>
          <w:sz w:val="24"/>
          <w:szCs w:val="24"/>
        </w:rPr>
        <w:t xml:space="preserve"> </w:t>
      </w:r>
      <w:r w:rsidRPr="00086D1B">
        <w:rPr>
          <w:sz w:val="24"/>
          <w:szCs w:val="24"/>
        </w:rPr>
        <w:t>enti o associazioni</w:t>
      </w:r>
      <w:r w:rsidR="002F412C">
        <w:rPr>
          <w:sz w:val="24"/>
          <w:szCs w:val="24"/>
        </w:rPr>
        <w:t xml:space="preserve"> (nei casi sopraindicati)</w:t>
      </w:r>
      <w:r w:rsidRPr="00086D1B">
        <w:rPr>
          <w:sz w:val="24"/>
          <w:szCs w:val="24"/>
        </w:rPr>
        <w:t>, previa la compilazione del documento di manleva; il responsabile dovrà agire secondo le modalità ammesse nel documento quadro ed è responsabile del corretto rispetto di tutte le i</w:t>
      </w:r>
      <w:r w:rsidR="00086D1B" w:rsidRPr="00086D1B">
        <w:rPr>
          <w:sz w:val="24"/>
          <w:szCs w:val="24"/>
        </w:rPr>
        <w:t>ndicazioni q</w:t>
      </w:r>
      <w:r w:rsidRPr="00086D1B">
        <w:rPr>
          <w:sz w:val="24"/>
          <w:szCs w:val="24"/>
        </w:rPr>
        <w:t>ui riportate, ed in particolare dei momenti di accesso e uscita dall’aula.</w:t>
      </w:r>
    </w:p>
    <w:p w:rsidR="00086D1B" w:rsidRDefault="00086D1B" w:rsidP="00CB27E3">
      <w:pPr>
        <w:autoSpaceDE w:val="0"/>
        <w:autoSpaceDN w:val="0"/>
        <w:adjustRightInd w:val="0"/>
        <w:spacing w:after="0"/>
        <w:rPr>
          <w:rFonts w:ascii="ArialMT" w:hAnsi="ArialMT" w:cs="ArialMT"/>
          <w:sz w:val="24"/>
          <w:szCs w:val="24"/>
        </w:rPr>
      </w:pPr>
    </w:p>
    <w:p w:rsidR="00086D1B" w:rsidRPr="00594882" w:rsidRDefault="00545181" w:rsidP="00594882">
      <w:pPr>
        <w:pStyle w:val="Titolo1"/>
        <w:spacing w:before="0" w:line="360" w:lineRule="auto"/>
        <w:rPr>
          <w:color w:val="00B0F0"/>
          <w:szCs w:val="24"/>
        </w:rPr>
      </w:pPr>
      <w:bookmarkStart w:id="9" w:name="_Toc74564030"/>
      <w:r>
        <w:rPr>
          <w:color w:val="00B0F0"/>
          <w:szCs w:val="24"/>
        </w:rPr>
        <w:t>9</w:t>
      </w:r>
      <w:r w:rsidR="00086D1B" w:rsidRPr="00594882">
        <w:rPr>
          <w:color w:val="00B0F0"/>
          <w:szCs w:val="24"/>
        </w:rPr>
        <w:t>. ATTIVITA’ SPORTIVA CONTINUATIVA (ISCRIZIONE A CAMPIONATI O TORNEI)</w:t>
      </w:r>
      <w:bookmarkEnd w:id="9"/>
    </w:p>
    <w:p w:rsidR="00086D1B" w:rsidRDefault="00086D1B" w:rsidP="00CB27E3">
      <w:pPr>
        <w:autoSpaceDE w:val="0"/>
        <w:autoSpaceDN w:val="0"/>
        <w:adjustRightInd w:val="0"/>
        <w:spacing w:after="0"/>
        <w:rPr>
          <w:sz w:val="24"/>
          <w:szCs w:val="24"/>
        </w:rPr>
      </w:pPr>
      <w:r>
        <w:rPr>
          <w:sz w:val="24"/>
          <w:szCs w:val="24"/>
        </w:rPr>
        <w:t>Per la gestione dell’attività sportiva continuativa si faccia riferimento ai protocolli prodotti dagli Enti di Promozione Sportiva e dalle Federazioni di riferimento.</w:t>
      </w:r>
    </w:p>
    <w:p w:rsidR="00720AE4" w:rsidRDefault="00086D1B" w:rsidP="00720AE4">
      <w:pPr>
        <w:autoSpaceDE w:val="0"/>
        <w:autoSpaceDN w:val="0"/>
        <w:adjustRightInd w:val="0"/>
        <w:spacing w:after="0"/>
        <w:rPr>
          <w:sz w:val="24"/>
          <w:szCs w:val="24"/>
        </w:rPr>
      </w:pPr>
      <w:r>
        <w:rPr>
          <w:sz w:val="24"/>
          <w:szCs w:val="24"/>
        </w:rPr>
        <w:t xml:space="preserve">Il CSI (Centro Sportivo Italiano – Comitato Regionale Lombardia) ha predisposto protocolli </w:t>
      </w:r>
      <w:r w:rsidRPr="00223073">
        <w:rPr>
          <w:sz w:val="24"/>
          <w:szCs w:val="24"/>
        </w:rPr>
        <w:t>e disposizioni applicative in piena coerenza con quanto qui esposto.</w:t>
      </w: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Default="00FD008B" w:rsidP="00720AE4">
      <w:pPr>
        <w:autoSpaceDE w:val="0"/>
        <w:autoSpaceDN w:val="0"/>
        <w:adjustRightInd w:val="0"/>
        <w:spacing w:after="0"/>
        <w:rPr>
          <w:sz w:val="24"/>
          <w:szCs w:val="24"/>
        </w:rPr>
      </w:pPr>
    </w:p>
    <w:p w:rsidR="00FD008B" w:rsidRPr="00223073" w:rsidRDefault="00FD008B" w:rsidP="00720AE4">
      <w:pPr>
        <w:autoSpaceDE w:val="0"/>
        <w:autoSpaceDN w:val="0"/>
        <w:adjustRightInd w:val="0"/>
        <w:spacing w:after="0"/>
        <w:rPr>
          <w:sz w:val="24"/>
          <w:szCs w:val="24"/>
        </w:rPr>
      </w:pPr>
    </w:p>
    <w:p w:rsidR="00A3378F" w:rsidRDefault="00A3378F" w:rsidP="00A3378F">
      <w:pPr>
        <w:spacing w:line="276" w:lineRule="auto"/>
        <w:jc w:val="center"/>
        <w:rPr>
          <w:b/>
          <w:color w:val="00B0F0"/>
          <w:sz w:val="180"/>
        </w:rPr>
      </w:pPr>
      <w:r w:rsidRPr="00C60898">
        <w:rPr>
          <w:b/>
          <w:color w:val="00B0F0"/>
          <w:sz w:val="180"/>
        </w:rPr>
        <w:t>Allegati</w:t>
      </w:r>
    </w:p>
    <w:p w:rsidR="00CB0EF2" w:rsidRDefault="00CB0EF2" w:rsidP="00A3378F">
      <w:pPr>
        <w:spacing w:line="276" w:lineRule="auto"/>
        <w:jc w:val="center"/>
        <w:rPr>
          <w:b/>
          <w:color w:val="00B0F0"/>
          <w:sz w:val="180"/>
        </w:rPr>
      </w:pPr>
    </w:p>
    <w:p w:rsidR="00CB0EF2" w:rsidRDefault="00CB0EF2" w:rsidP="00A3378F">
      <w:pPr>
        <w:spacing w:line="276" w:lineRule="auto"/>
        <w:jc w:val="center"/>
        <w:rPr>
          <w:b/>
          <w:color w:val="00B0F0"/>
          <w:sz w:val="180"/>
        </w:rPr>
      </w:pPr>
    </w:p>
    <w:p w:rsidR="00CB0EF2" w:rsidRDefault="00CB0EF2" w:rsidP="00A3378F">
      <w:pPr>
        <w:spacing w:line="276" w:lineRule="auto"/>
        <w:jc w:val="center"/>
        <w:rPr>
          <w:b/>
          <w:color w:val="00B0F0"/>
          <w:sz w:val="180"/>
        </w:rPr>
      </w:pPr>
    </w:p>
    <w:p w:rsidR="00CB0EF2" w:rsidRDefault="00CB0EF2" w:rsidP="00A3378F">
      <w:pPr>
        <w:spacing w:line="276" w:lineRule="auto"/>
        <w:jc w:val="center"/>
        <w:rPr>
          <w:b/>
          <w:color w:val="00B0F0"/>
          <w:sz w:val="180"/>
        </w:rPr>
      </w:pPr>
    </w:p>
    <w:p w:rsidR="0058643D" w:rsidRDefault="0058643D" w:rsidP="0058643D">
      <w:pPr>
        <w:autoSpaceDE w:val="0"/>
        <w:autoSpaceDN w:val="0"/>
        <w:adjustRightInd w:val="0"/>
        <w:spacing w:after="0" w:line="240" w:lineRule="auto"/>
        <w:jc w:val="left"/>
        <w:rPr>
          <w:rFonts w:cs="Arial"/>
          <w:sz w:val="20"/>
          <w:szCs w:val="20"/>
        </w:rPr>
      </w:pPr>
    </w:p>
    <w:p w:rsidR="00CB0EF2" w:rsidRDefault="00CB0EF2" w:rsidP="0058643D">
      <w:pPr>
        <w:autoSpaceDE w:val="0"/>
        <w:autoSpaceDN w:val="0"/>
        <w:adjustRightInd w:val="0"/>
        <w:spacing w:after="0" w:line="240" w:lineRule="auto"/>
        <w:jc w:val="left"/>
        <w:rPr>
          <w:rFonts w:cs="Arial"/>
          <w:sz w:val="20"/>
          <w:szCs w:val="20"/>
        </w:rPr>
      </w:pPr>
    </w:p>
    <w:p w:rsidR="00086D1B" w:rsidRDefault="00086D1B" w:rsidP="00086D1B">
      <w:pPr>
        <w:spacing w:after="0" w:line="240" w:lineRule="auto"/>
        <w:jc w:val="left"/>
        <w:rPr>
          <w:rFonts w:ascii="Calibri" w:eastAsia="Calibri" w:hAnsi="Calibri" w:cs="Times New Roman"/>
        </w:rPr>
      </w:pPr>
    </w:p>
    <w:p w:rsidR="00196DFE" w:rsidRDefault="00196DFE" w:rsidP="00086D1B">
      <w:pPr>
        <w:spacing w:after="0" w:line="240" w:lineRule="auto"/>
        <w:jc w:val="center"/>
        <w:rPr>
          <w:rFonts w:ascii="Calibri" w:eastAsia="Calibri" w:hAnsi="Calibri" w:cs="Times New Roman"/>
          <w:highlight w:val="yellow"/>
        </w:rPr>
      </w:pPr>
    </w:p>
    <w:p w:rsidR="00196DFE" w:rsidRDefault="00196DFE" w:rsidP="00086D1B">
      <w:pPr>
        <w:spacing w:after="0" w:line="240" w:lineRule="auto"/>
        <w:jc w:val="center"/>
        <w:rPr>
          <w:rFonts w:ascii="Calibri" w:eastAsia="Calibri" w:hAnsi="Calibri" w:cs="Times New Roman"/>
          <w:highlight w:val="yellow"/>
        </w:rPr>
      </w:pPr>
    </w:p>
    <w:p w:rsidR="00196DFE" w:rsidRDefault="00196DFE" w:rsidP="00086D1B">
      <w:pPr>
        <w:spacing w:after="0" w:line="240" w:lineRule="auto"/>
        <w:jc w:val="center"/>
        <w:rPr>
          <w:rFonts w:ascii="Calibri" w:eastAsia="Calibri" w:hAnsi="Calibri" w:cs="Times New Roman"/>
          <w:highlight w:val="yellow"/>
        </w:rPr>
      </w:pPr>
    </w:p>
    <w:p w:rsidR="00196DFE" w:rsidRDefault="00196DFE" w:rsidP="00086D1B">
      <w:pPr>
        <w:spacing w:after="0" w:line="240" w:lineRule="auto"/>
        <w:jc w:val="center"/>
        <w:rPr>
          <w:rFonts w:ascii="Calibri" w:eastAsia="Calibri" w:hAnsi="Calibri" w:cs="Times New Roman"/>
          <w:highlight w:val="yellow"/>
        </w:rPr>
      </w:pPr>
    </w:p>
    <w:p w:rsidR="00086D1B" w:rsidRDefault="00086D1B" w:rsidP="00086D1B">
      <w:pPr>
        <w:spacing w:after="0" w:line="240" w:lineRule="auto"/>
        <w:jc w:val="center"/>
        <w:rPr>
          <w:rFonts w:ascii="Calibri" w:eastAsia="Calibri" w:hAnsi="Calibri" w:cs="Times New Roman"/>
        </w:rPr>
      </w:pPr>
      <w:r w:rsidRPr="00086D1B">
        <w:rPr>
          <w:rFonts w:ascii="Calibri" w:eastAsia="Calibri" w:hAnsi="Calibri" w:cs="Times New Roman"/>
          <w:highlight w:val="yellow"/>
        </w:rPr>
        <w:t>Intestazione Parrocchia o Associazione Sportiva Dilettantistica</w:t>
      </w:r>
    </w:p>
    <w:p w:rsidR="00086D1B" w:rsidRDefault="00086D1B" w:rsidP="00086D1B">
      <w:pPr>
        <w:spacing w:after="0" w:line="240" w:lineRule="auto"/>
        <w:jc w:val="left"/>
        <w:rPr>
          <w:rFonts w:ascii="Calibri" w:eastAsia="Calibri" w:hAnsi="Calibri" w:cs="Times New Roman"/>
        </w:rPr>
      </w:pP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p>
    <w:tbl>
      <w:tblPr>
        <w:tblStyle w:val="Grigliatabella1"/>
        <w:tblW w:w="0" w:type="auto"/>
        <w:tblLook w:val="04A0" w:firstRow="1" w:lastRow="0" w:firstColumn="1" w:lastColumn="0" w:noHBand="0" w:noVBand="1"/>
      </w:tblPr>
      <w:tblGrid>
        <w:gridCol w:w="9628"/>
      </w:tblGrid>
      <w:tr w:rsidR="00086D1B" w:rsidRPr="00086D1B" w:rsidTr="000A70D1">
        <w:tc>
          <w:tcPr>
            <w:tcW w:w="9778" w:type="dxa"/>
            <w:shd w:val="clear" w:color="auto" w:fill="FBD4B4" w:themeFill="accent6" w:themeFillTint="66"/>
          </w:tcPr>
          <w:p w:rsidR="00086D1B" w:rsidRPr="00086D1B" w:rsidRDefault="00086D1B" w:rsidP="00086D1B">
            <w:pPr>
              <w:spacing w:line="240" w:lineRule="auto"/>
              <w:jc w:val="center"/>
              <w:rPr>
                <w:rFonts w:cs="Arial"/>
              </w:rPr>
            </w:pPr>
            <w:r w:rsidRPr="00086D1B">
              <w:rPr>
                <w:rFonts w:cs="Arial"/>
                <w:b/>
                <w:bCs/>
                <w:sz w:val="28"/>
                <w:szCs w:val="28"/>
              </w:rPr>
              <w:t>Modello di Autodichiarazione da rendere da parte dell’atleta maggiorenne e/o accompagnatore adulto (per atleti minorenni), nonché da parte di tutti i soggetti che accedono, a qualsiasi titolo, all’impianto sportivo</w:t>
            </w:r>
          </w:p>
        </w:tc>
      </w:tr>
    </w:tbl>
    <w:p w:rsidR="00086D1B" w:rsidRPr="00086D1B" w:rsidRDefault="00086D1B" w:rsidP="00086D1B">
      <w:pPr>
        <w:spacing w:after="0" w:line="240" w:lineRule="auto"/>
        <w:jc w:val="left"/>
        <w:rPr>
          <w:rFonts w:eastAsia="Calibri" w:cs="Arial"/>
        </w:rPr>
      </w:pPr>
    </w:p>
    <w:p w:rsid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r w:rsidRPr="00086D1B">
        <w:rPr>
          <w:rFonts w:eastAsia="Calibri" w:cs="Arial"/>
        </w:rPr>
        <w:t>Il/La sottoscritto/a ______________________________________________________</w:t>
      </w:r>
      <w:r>
        <w:rPr>
          <w:rFonts w:eastAsia="Calibri" w:cs="Arial"/>
        </w:rPr>
        <w:t>__________</w:t>
      </w: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r w:rsidRPr="00086D1B">
        <w:rPr>
          <w:rFonts w:eastAsia="Calibri" w:cs="Arial"/>
        </w:rPr>
        <w:t>Codice Fiscale ________________________</w:t>
      </w:r>
      <w:r>
        <w:rPr>
          <w:rFonts w:eastAsia="Calibri" w:cs="Arial"/>
        </w:rPr>
        <w:t xml:space="preserve"> Cellulare</w:t>
      </w:r>
      <w:r w:rsidRPr="00086D1B">
        <w:rPr>
          <w:rFonts w:eastAsia="Calibri" w:cs="Arial"/>
        </w:rPr>
        <w:t>__________________________________</w:t>
      </w:r>
    </w:p>
    <w:p w:rsid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p>
    <w:p w:rsidR="00086D1B" w:rsidRDefault="00086D1B" w:rsidP="00086D1B">
      <w:pPr>
        <w:spacing w:after="0" w:line="240" w:lineRule="auto"/>
        <w:jc w:val="left"/>
        <w:rPr>
          <w:rFonts w:eastAsia="Calibri" w:cs="Arial"/>
        </w:rPr>
      </w:pPr>
      <w:r w:rsidRPr="00086D1B">
        <w:rPr>
          <w:rFonts w:eastAsia="Calibri" w:cs="Arial"/>
          <w:u w:val="single"/>
        </w:rPr>
        <w:t>In caso di minori:</w:t>
      </w:r>
      <w:r w:rsidRPr="00086D1B">
        <w:rPr>
          <w:rFonts w:eastAsia="Calibri" w:cs="Arial"/>
        </w:rPr>
        <w:t xml:space="preserve"> </w:t>
      </w:r>
    </w:p>
    <w:p w:rsid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u w:val="single"/>
        </w:rPr>
      </w:pPr>
      <w:r w:rsidRPr="00086D1B">
        <w:rPr>
          <w:rFonts w:eastAsia="Calibri" w:cs="Arial"/>
        </w:rPr>
        <w:t xml:space="preserve">Genitore </w:t>
      </w:r>
      <w:r>
        <w:rPr>
          <w:rFonts w:eastAsia="Calibri" w:cs="Arial"/>
        </w:rPr>
        <w:t>d</w:t>
      </w:r>
      <w:r w:rsidRPr="00086D1B">
        <w:rPr>
          <w:rFonts w:eastAsia="Calibri" w:cs="Arial"/>
        </w:rPr>
        <w:t>i_______________________________________________</w:t>
      </w: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r w:rsidRPr="00086D1B">
        <w:rPr>
          <w:rFonts w:eastAsia="Calibri" w:cs="Arial"/>
        </w:rPr>
        <w:t>Codice Fiscale _____________________________________</w:t>
      </w: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p>
    <w:p w:rsidR="00086D1B" w:rsidRDefault="00086D1B" w:rsidP="00086D1B">
      <w:pPr>
        <w:numPr>
          <w:ilvl w:val="0"/>
          <w:numId w:val="23"/>
        </w:numPr>
        <w:spacing w:after="0" w:line="240" w:lineRule="auto"/>
        <w:contextualSpacing/>
        <w:jc w:val="left"/>
        <w:rPr>
          <w:rFonts w:eastAsia="Calibri" w:cs="Arial"/>
          <w:b/>
          <w:bCs/>
          <w:sz w:val="24"/>
          <w:szCs w:val="24"/>
        </w:rPr>
      </w:pPr>
      <w:r w:rsidRPr="00086D1B">
        <w:rPr>
          <w:rFonts w:eastAsia="Calibri" w:cs="Arial"/>
          <w:b/>
          <w:bCs/>
          <w:sz w:val="24"/>
          <w:szCs w:val="24"/>
        </w:rPr>
        <w:t>DICHIARO PER CONTO PROPRIO</w:t>
      </w:r>
      <w:r w:rsidRPr="00086D1B">
        <w:rPr>
          <w:rFonts w:eastAsia="Calibri" w:cs="Arial"/>
          <w:b/>
          <w:bCs/>
          <w:sz w:val="24"/>
          <w:szCs w:val="24"/>
        </w:rPr>
        <w:tab/>
      </w:r>
    </w:p>
    <w:p w:rsidR="00086D1B" w:rsidRDefault="00086D1B" w:rsidP="00086D1B">
      <w:pPr>
        <w:spacing w:after="0" w:line="240" w:lineRule="auto"/>
        <w:ind w:left="1068"/>
        <w:contextualSpacing/>
        <w:jc w:val="left"/>
        <w:rPr>
          <w:rFonts w:eastAsia="Calibri" w:cs="Arial"/>
          <w:b/>
          <w:bCs/>
          <w:sz w:val="24"/>
          <w:szCs w:val="24"/>
        </w:rPr>
      </w:pPr>
    </w:p>
    <w:p w:rsidR="00086D1B" w:rsidRPr="00086D1B" w:rsidRDefault="00086D1B" w:rsidP="00086D1B">
      <w:pPr>
        <w:numPr>
          <w:ilvl w:val="0"/>
          <w:numId w:val="23"/>
        </w:numPr>
        <w:spacing w:after="0" w:line="240" w:lineRule="auto"/>
        <w:contextualSpacing/>
        <w:jc w:val="left"/>
        <w:rPr>
          <w:rFonts w:eastAsia="Calibri" w:cs="Arial"/>
          <w:b/>
          <w:bCs/>
          <w:sz w:val="24"/>
          <w:szCs w:val="24"/>
        </w:rPr>
      </w:pPr>
      <w:r w:rsidRPr="00086D1B">
        <w:rPr>
          <w:rFonts w:eastAsia="Calibri" w:cs="Arial"/>
          <w:b/>
          <w:bCs/>
          <w:sz w:val="24"/>
          <w:szCs w:val="24"/>
        </w:rPr>
        <w:t>DICHIARO PER CONTO DEL MINORE</w:t>
      </w: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ind w:left="720"/>
        <w:contextualSpacing/>
        <w:rPr>
          <w:rFonts w:eastAsia="Calibri" w:cs="Arial"/>
        </w:rPr>
      </w:pPr>
    </w:p>
    <w:p w:rsidR="00086D1B" w:rsidRPr="00086D1B" w:rsidRDefault="00086D1B" w:rsidP="00086D1B">
      <w:pPr>
        <w:numPr>
          <w:ilvl w:val="0"/>
          <w:numId w:val="24"/>
        </w:numPr>
        <w:spacing w:after="0" w:line="240" w:lineRule="auto"/>
        <w:contextualSpacing/>
        <w:jc w:val="left"/>
        <w:rPr>
          <w:rFonts w:eastAsia="Calibri" w:cs="Arial"/>
        </w:rPr>
      </w:pPr>
      <w:r w:rsidRPr="00086D1B">
        <w:rPr>
          <w:rFonts w:eastAsia="Calibri" w:cs="Arial"/>
        </w:rPr>
        <w:t>Di non aver avuto diagnosi accertata di infezione COVID-19;</w:t>
      </w:r>
    </w:p>
    <w:p w:rsidR="00086D1B" w:rsidRPr="00086D1B" w:rsidRDefault="00086D1B" w:rsidP="00086D1B">
      <w:pPr>
        <w:numPr>
          <w:ilvl w:val="0"/>
          <w:numId w:val="24"/>
        </w:numPr>
        <w:spacing w:after="0" w:line="240" w:lineRule="auto"/>
        <w:contextualSpacing/>
        <w:jc w:val="left"/>
        <w:rPr>
          <w:rFonts w:eastAsia="Calibri" w:cs="Arial"/>
        </w:rPr>
      </w:pPr>
      <w:r w:rsidRPr="00086D1B">
        <w:rPr>
          <w:rFonts w:eastAsia="Calibri" w:cs="Arial"/>
        </w:rPr>
        <w:t>Di non avere avuto, nelle ultime settimane, sintomi riferibili all’infezione Covid-19 tra i quali temperatura corporea &gt; 37,5 °C, tosse, astenia, dispnea, mialgie, diarrea, anosmia, ageusia;</w:t>
      </w:r>
    </w:p>
    <w:p w:rsidR="00086D1B" w:rsidRPr="00086D1B" w:rsidRDefault="00086D1B" w:rsidP="00086D1B">
      <w:pPr>
        <w:numPr>
          <w:ilvl w:val="0"/>
          <w:numId w:val="24"/>
        </w:numPr>
        <w:spacing w:after="0" w:line="240" w:lineRule="auto"/>
        <w:contextualSpacing/>
        <w:jc w:val="left"/>
        <w:rPr>
          <w:rFonts w:eastAsia="Calibri" w:cs="Arial"/>
        </w:rPr>
      </w:pPr>
      <w:r w:rsidRPr="00086D1B">
        <w:rPr>
          <w:rFonts w:eastAsia="Calibri" w:cs="Arial"/>
        </w:rPr>
        <w:t>Di non aver avuto, negli ultimi 14 giorni, contatti a rischio con persone affette da coronavirus.</w:t>
      </w: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rPr>
      </w:pPr>
      <w:r w:rsidRPr="00086D1B">
        <w:rPr>
          <w:rFonts w:eastAsia="Calibri" w:cs="Arial"/>
        </w:rPr>
        <w:t>Data: __________________</w:t>
      </w:r>
      <w:r w:rsidRPr="00086D1B">
        <w:rPr>
          <w:rFonts w:eastAsia="Calibri" w:cs="Arial"/>
        </w:rPr>
        <w:tab/>
      </w:r>
      <w:r w:rsidRPr="00086D1B">
        <w:rPr>
          <w:rFonts w:eastAsia="Calibri" w:cs="Arial"/>
        </w:rPr>
        <w:tab/>
        <w:t>Firma ________________________________________</w:t>
      </w:r>
    </w:p>
    <w:p w:rsidR="00086D1B" w:rsidRPr="00086D1B" w:rsidRDefault="00086D1B" w:rsidP="00086D1B">
      <w:pPr>
        <w:spacing w:after="0" w:line="240" w:lineRule="auto"/>
        <w:jc w:val="left"/>
        <w:rPr>
          <w:rFonts w:eastAsia="Calibri" w:cs="Arial"/>
        </w:rPr>
      </w:pPr>
    </w:p>
    <w:p w:rsidR="00086D1B" w:rsidRPr="00086D1B" w:rsidRDefault="00086D1B" w:rsidP="00086D1B">
      <w:pPr>
        <w:spacing w:after="0" w:line="240" w:lineRule="auto"/>
        <w:jc w:val="left"/>
        <w:rPr>
          <w:rFonts w:eastAsia="Calibri" w:cs="Arial"/>
          <w:b/>
          <w:bCs/>
        </w:rPr>
      </w:pPr>
      <w:r w:rsidRPr="00086D1B">
        <w:rPr>
          <w:rFonts w:eastAsia="Calibri" w:cs="Arial"/>
          <w:b/>
          <w:bCs/>
        </w:rPr>
        <w:t>(in caso di minore, firma anche dell’esercente la responsabilità genitoriale)</w:t>
      </w:r>
    </w:p>
    <w:p w:rsidR="00086D1B" w:rsidRPr="00086D1B" w:rsidRDefault="00086D1B" w:rsidP="00086D1B">
      <w:pPr>
        <w:spacing w:after="0" w:line="240" w:lineRule="auto"/>
        <w:jc w:val="left"/>
        <w:rPr>
          <w:rFonts w:eastAsia="Calibri" w:cs="Arial"/>
          <w:i/>
          <w:iCs/>
          <w:sz w:val="18"/>
          <w:szCs w:val="18"/>
        </w:rPr>
      </w:pPr>
    </w:p>
    <w:p w:rsidR="00086D1B" w:rsidRPr="00086D1B" w:rsidRDefault="00086D1B" w:rsidP="00086D1B">
      <w:pPr>
        <w:spacing w:after="0" w:line="240" w:lineRule="auto"/>
        <w:rPr>
          <w:rFonts w:eastAsia="Calibri" w:cs="Arial"/>
          <w:i/>
          <w:iCs/>
          <w:sz w:val="18"/>
          <w:szCs w:val="18"/>
        </w:rPr>
      </w:pPr>
    </w:p>
    <w:p w:rsidR="00086D1B" w:rsidRPr="00086D1B" w:rsidRDefault="00086D1B" w:rsidP="00086D1B">
      <w:pPr>
        <w:spacing w:after="0" w:line="240" w:lineRule="auto"/>
        <w:rPr>
          <w:rFonts w:eastAsia="Calibri" w:cs="Arial"/>
          <w:i/>
          <w:iCs/>
          <w:sz w:val="18"/>
          <w:szCs w:val="18"/>
        </w:rPr>
      </w:pPr>
    </w:p>
    <w:p w:rsidR="00086D1B" w:rsidRPr="00086D1B" w:rsidRDefault="00086D1B" w:rsidP="00086D1B">
      <w:pPr>
        <w:spacing w:after="0" w:line="240" w:lineRule="auto"/>
        <w:rPr>
          <w:rFonts w:eastAsia="Calibri" w:cs="Arial"/>
          <w:i/>
          <w:iCs/>
          <w:sz w:val="18"/>
          <w:szCs w:val="18"/>
        </w:rPr>
      </w:pPr>
    </w:p>
    <w:p w:rsidR="00086D1B" w:rsidRPr="00086D1B" w:rsidRDefault="00086D1B" w:rsidP="00086D1B">
      <w:pPr>
        <w:spacing w:after="0" w:line="240" w:lineRule="auto"/>
        <w:rPr>
          <w:rFonts w:eastAsia="Calibri" w:cs="Arial"/>
          <w:i/>
          <w:iCs/>
          <w:sz w:val="18"/>
          <w:szCs w:val="18"/>
        </w:rPr>
      </w:pPr>
    </w:p>
    <w:p w:rsidR="00086D1B" w:rsidRPr="00086D1B" w:rsidRDefault="00086D1B" w:rsidP="00086D1B">
      <w:pPr>
        <w:spacing w:after="0" w:line="240" w:lineRule="auto"/>
        <w:rPr>
          <w:rFonts w:eastAsia="Calibri" w:cs="Arial"/>
          <w:b/>
          <w:bCs/>
          <w:i/>
          <w:iCs/>
          <w:sz w:val="18"/>
          <w:szCs w:val="18"/>
        </w:rPr>
      </w:pPr>
      <w:r w:rsidRPr="00086D1B">
        <w:rPr>
          <w:rFonts w:eastAsia="Calibri" w:cs="Arial"/>
          <w:b/>
          <w:bCs/>
          <w:i/>
          <w:iCs/>
          <w:sz w:val="18"/>
          <w:szCs w:val="18"/>
        </w:rPr>
        <w:t>Informativa ex arti. 13 Regolamento 2016/679/UE</w:t>
      </w:r>
    </w:p>
    <w:p w:rsidR="00086D1B" w:rsidRPr="00086D1B" w:rsidRDefault="00086D1B" w:rsidP="00086D1B">
      <w:pPr>
        <w:spacing w:after="0" w:line="240" w:lineRule="auto"/>
        <w:rPr>
          <w:rFonts w:eastAsia="Calibri" w:cs="Arial"/>
          <w:i/>
          <w:iCs/>
          <w:sz w:val="18"/>
          <w:szCs w:val="18"/>
        </w:rPr>
      </w:pPr>
      <w:r w:rsidRPr="00086D1B">
        <w:rPr>
          <w:rFonts w:eastAsia="Calibri" w:cs="Arial"/>
          <w:i/>
          <w:iCs/>
          <w:sz w:val="18"/>
          <w:szCs w:val="18"/>
        </w:rPr>
        <w:t>Le informazioni di cui sopra saranno trattate dalla</w:t>
      </w:r>
      <w:r>
        <w:rPr>
          <w:rFonts w:eastAsia="Calibri" w:cs="Arial"/>
          <w:i/>
          <w:iCs/>
          <w:sz w:val="18"/>
          <w:szCs w:val="18"/>
        </w:rPr>
        <w:t xml:space="preserve"> (Parrocchia di/ ASD </w:t>
      </w:r>
      <w:r w:rsidRPr="00086D1B">
        <w:rPr>
          <w:rFonts w:eastAsia="Calibri" w:cs="Arial"/>
          <w:i/>
          <w:iCs/>
          <w:sz w:val="18"/>
          <w:szCs w:val="18"/>
        </w:rPr>
        <w:t>__________________</w:t>
      </w:r>
      <w:r>
        <w:rPr>
          <w:rFonts w:eastAsia="Calibri" w:cs="Arial"/>
          <w:i/>
          <w:iCs/>
          <w:sz w:val="18"/>
          <w:szCs w:val="18"/>
        </w:rPr>
        <w:t xml:space="preserve"> t</w:t>
      </w:r>
      <w:r w:rsidRPr="00086D1B">
        <w:rPr>
          <w:rFonts w:eastAsia="Calibri" w:cs="Arial"/>
          <w:i/>
          <w:iCs/>
          <w:sz w:val="18"/>
          <w:szCs w:val="18"/>
        </w:rPr>
        <w:t xml:space="preserve">itolare del trattamento, in conformità al Regolamento UE n. 2016/679 (Regolamento generale sulla protezione dei dati personali) ai soli fini della prevenzione dal contagio da COVID-19 e per la tutela della salute pubblica. Base giuridica del trattamento si rinviene nel rispetto degli obblighi di legge di cui è tenuto il titolare e, in particolare, nella normativa emergenziale in vigore per il contenimento della pandemia. I dati raccolti da personale allo scopo autorizzato saranno conservati sino al termine dello stato di emergenza e saranno comunicati a terzi solo se previsto per legge. Sui dati raccolti sono esercitabili i diritti di cui agli artt. 15 e ss del Regolamento scrivendo al seguente indirizzo_______________. Ai sensi dell’art. 77 del Regolamento rimane impregiudicato il diritto dell’interessato, qualora ne ricorrano le condizioni, di rivolgere reclamo al Garante della protezione dei dati personali secondo le modalità descritte nel sito </w:t>
      </w:r>
      <w:hyperlink r:id="rId9" w:history="1">
        <w:r w:rsidRPr="00086D1B">
          <w:rPr>
            <w:rFonts w:eastAsia="Calibri" w:cs="Arial"/>
            <w:i/>
            <w:iCs/>
            <w:color w:val="0000FF"/>
            <w:sz w:val="18"/>
            <w:szCs w:val="18"/>
            <w:u w:val="single"/>
          </w:rPr>
          <w:t>www.garanteprivacy.it</w:t>
        </w:r>
      </w:hyperlink>
      <w:r w:rsidRPr="00086D1B">
        <w:rPr>
          <w:rFonts w:eastAsia="Calibri" w:cs="Arial"/>
          <w:i/>
          <w:iCs/>
          <w:sz w:val="18"/>
          <w:szCs w:val="18"/>
        </w:rPr>
        <w:t>.</w:t>
      </w:r>
    </w:p>
    <w:p w:rsidR="00086D1B" w:rsidRPr="00086D1B" w:rsidRDefault="00086D1B" w:rsidP="00086D1B">
      <w:pPr>
        <w:spacing w:after="0" w:line="240" w:lineRule="auto"/>
        <w:rPr>
          <w:rFonts w:eastAsia="Calibri" w:cs="Arial"/>
          <w:i/>
          <w:iCs/>
          <w:sz w:val="18"/>
          <w:szCs w:val="18"/>
        </w:rPr>
      </w:pPr>
    </w:p>
    <w:p w:rsidR="00086D1B" w:rsidRPr="00086D1B" w:rsidRDefault="00086D1B" w:rsidP="0058643D">
      <w:pPr>
        <w:autoSpaceDE w:val="0"/>
        <w:autoSpaceDN w:val="0"/>
        <w:adjustRightInd w:val="0"/>
        <w:spacing w:after="0" w:line="240" w:lineRule="auto"/>
        <w:jc w:val="left"/>
        <w:rPr>
          <w:rFonts w:cs="Arial"/>
          <w:sz w:val="20"/>
          <w:szCs w:val="20"/>
        </w:rPr>
      </w:pPr>
    </w:p>
    <w:p w:rsidR="00086D1B" w:rsidRDefault="00086D1B" w:rsidP="0058643D">
      <w:pPr>
        <w:autoSpaceDE w:val="0"/>
        <w:autoSpaceDN w:val="0"/>
        <w:adjustRightInd w:val="0"/>
        <w:spacing w:after="0" w:line="240" w:lineRule="auto"/>
        <w:jc w:val="left"/>
        <w:rPr>
          <w:rFonts w:cs="Arial"/>
          <w:sz w:val="20"/>
          <w:szCs w:val="20"/>
        </w:rPr>
      </w:pPr>
    </w:p>
    <w:p w:rsidR="00CB0EF2" w:rsidRDefault="00CB0EF2" w:rsidP="0058643D">
      <w:pPr>
        <w:autoSpaceDE w:val="0"/>
        <w:autoSpaceDN w:val="0"/>
        <w:adjustRightInd w:val="0"/>
        <w:spacing w:after="0" w:line="240" w:lineRule="auto"/>
        <w:jc w:val="left"/>
        <w:rPr>
          <w:rFonts w:cs="Arial"/>
          <w:sz w:val="20"/>
          <w:szCs w:val="20"/>
        </w:rPr>
      </w:pPr>
    </w:p>
    <w:p w:rsidR="00CB0EF2" w:rsidRDefault="00CB0EF2" w:rsidP="0058643D">
      <w:pPr>
        <w:autoSpaceDE w:val="0"/>
        <w:autoSpaceDN w:val="0"/>
        <w:adjustRightInd w:val="0"/>
        <w:spacing w:after="0" w:line="240" w:lineRule="auto"/>
        <w:jc w:val="left"/>
        <w:rPr>
          <w:rFonts w:cs="Arial"/>
          <w:sz w:val="20"/>
          <w:szCs w:val="20"/>
        </w:rPr>
      </w:pPr>
    </w:p>
    <w:p w:rsidR="00CB0EF2" w:rsidRDefault="00CB0EF2" w:rsidP="0058643D">
      <w:pPr>
        <w:autoSpaceDE w:val="0"/>
        <w:autoSpaceDN w:val="0"/>
        <w:adjustRightInd w:val="0"/>
        <w:spacing w:after="0" w:line="240" w:lineRule="auto"/>
        <w:jc w:val="left"/>
        <w:rPr>
          <w:rFonts w:cs="Arial"/>
          <w:sz w:val="20"/>
          <w:szCs w:val="20"/>
        </w:rPr>
      </w:pPr>
    </w:p>
    <w:p w:rsidR="00CB0EF2" w:rsidRDefault="00CB0EF2" w:rsidP="0058643D">
      <w:pPr>
        <w:autoSpaceDE w:val="0"/>
        <w:autoSpaceDN w:val="0"/>
        <w:adjustRightInd w:val="0"/>
        <w:spacing w:after="0" w:line="240" w:lineRule="auto"/>
        <w:jc w:val="left"/>
        <w:rPr>
          <w:rFonts w:cs="Arial"/>
          <w:sz w:val="20"/>
          <w:szCs w:val="20"/>
        </w:rPr>
      </w:pPr>
    </w:p>
    <w:p w:rsidR="00CB0EF2" w:rsidRDefault="00CB0EF2" w:rsidP="0058643D">
      <w:pPr>
        <w:autoSpaceDE w:val="0"/>
        <w:autoSpaceDN w:val="0"/>
        <w:adjustRightInd w:val="0"/>
        <w:spacing w:after="0" w:line="240" w:lineRule="auto"/>
        <w:jc w:val="left"/>
        <w:rPr>
          <w:rFonts w:cs="Arial"/>
          <w:sz w:val="20"/>
          <w:szCs w:val="20"/>
        </w:rPr>
      </w:pPr>
    </w:p>
    <w:p w:rsidR="00CB0EF2" w:rsidRPr="00CB0EF2" w:rsidRDefault="00CB0EF2" w:rsidP="00CB0EF2">
      <w:pPr>
        <w:spacing w:after="0" w:line="259" w:lineRule="auto"/>
        <w:ind w:right="2348"/>
        <w:jc w:val="right"/>
        <w:rPr>
          <w:color w:val="0070C0"/>
        </w:rPr>
      </w:pPr>
      <w:r>
        <w:rPr>
          <w:b/>
          <w:color w:val="0070C0"/>
        </w:rPr>
        <w:t>R</w:t>
      </w:r>
      <w:r w:rsidRPr="00CB0EF2">
        <w:rPr>
          <w:b/>
          <w:color w:val="0070C0"/>
        </w:rPr>
        <w:t>egistr</w:t>
      </w:r>
      <w:r>
        <w:rPr>
          <w:b/>
          <w:color w:val="0070C0"/>
        </w:rPr>
        <w:t>o</w:t>
      </w:r>
      <w:r w:rsidRPr="00CB0EF2">
        <w:rPr>
          <w:b/>
          <w:color w:val="0070C0"/>
        </w:rPr>
        <w:t xml:space="preserve"> presenze (</w:t>
      </w:r>
      <w:r>
        <w:rPr>
          <w:b/>
          <w:color w:val="0070C0"/>
        </w:rPr>
        <w:t>maggiorenni – allenamento o partita</w:t>
      </w:r>
      <w:r w:rsidRPr="00CB0EF2">
        <w:rPr>
          <w:b/>
          <w:color w:val="0070C0"/>
        </w:rPr>
        <w:t xml:space="preserve">) </w:t>
      </w:r>
    </w:p>
    <w:tbl>
      <w:tblPr>
        <w:tblStyle w:val="TableGrid"/>
        <w:tblW w:w="9627" w:type="dxa"/>
        <w:tblInd w:w="7" w:type="dxa"/>
        <w:tblCellMar>
          <w:top w:w="5" w:type="dxa"/>
          <w:left w:w="119" w:type="dxa"/>
          <w:right w:w="81" w:type="dxa"/>
        </w:tblCellMar>
        <w:tblLook w:val="04A0" w:firstRow="1" w:lastRow="0" w:firstColumn="1" w:lastColumn="0" w:noHBand="0" w:noVBand="1"/>
      </w:tblPr>
      <w:tblGrid>
        <w:gridCol w:w="2030"/>
        <w:gridCol w:w="2168"/>
        <w:gridCol w:w="1143"/>
        <w:gridCol w:w="1139"/>
        <w:gridCol w:w="1170"/>
        <w:gridCol w:w="1977"/>
      </w:tblGrid>
      <w:tr w:rsidR="00CB0EF2" w:rsidRPr="00CB0EF2" w:rsidTr="0031392D">
        <w:trPr>
          <w:trHeight w:val="860"/>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right="32"/>
              <w:jc w:val="center"/>
              <w:rPr>
                <w:color w:val="0070C0"/>
              </w:rPr>
            </w:pPr>
            <w:r>
              <w:rPr>
                <w:color w:val="0070C0"/>
              </w:rPr>
              <w:t>Campo utlizzato</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right="40"/>
              <w:jc w:val="center"/>
              <w:rPr>
                <w:color w:val="0070C0"/>
              </w:rPr>
            </w:pPr>
            <w:r w:rsidRPr="00CB0EF2">
              <w:rPr>
                <w:b/>
                <w:color w:val="0070C0"/>
              </w:rPr>
              <w:t xml:space="preserve">Data </w:t>
            </w:r>
          </w:p>
        </w:tc>
        <w:tc>
          <w:tcPr>
            <w:tcW w:w="1139" w:type="dxa"/>
            <w:tcBorders>
              <w:top w:val="single" w:sz="4" w:space="0" w:color="000000"/>
              <w:left w:val="single" w:sz="4" w:space="0" w:color="000000"/>
              <w:bottom w:val="single" w:sz="4" w:space="0" w:color="000000"/>
              <w:right w:val="nil"/>
            </w:tcBorders>
          </w:tcPr>
          <w:p w:rsidR="00CB0EF2" w:rsidRPr="00CB0EF2" w:rsidRDefault="00CB0EF2" w:rsidP="0031392D">
            <w:pPr>
              <w:spacing w:after="160" w:line="259" w:lineRule="auto"/>
              <w:jc w:val="left"/>
              <w:rPr>
                <w:color w:val="0070C0"/>
              </w:rPr>
            </w:pPr>
          </w:p>
        </w:tc>
        <w:tc>
          <w:tcPr>
            <w:tcW w:w="3147" w:type="dxa"/>
            <w:gridSpan w:val="2"/>
            <w:tcBorders>
              <w:top w:val="single" w:sz="4" w:space="0" w:color="000000"/>
              <w:left w:val="nil"/>
              <w:bottom w:val="single" w:sz="4" w:space="0" w:color="000000"/>
              <w:right w:val="single" w:sz="4" w:space="0" w:color="000000"/>
            </w:tcBorders>
            <w:vAlign w:val="center"/>
          </w:tcPr>
          <w:p w:rsidR="00CB0EF2" w:rsidRPr="00CB0EF2" w:rsidRDefault="00CB0EF2" w:rsidP="0031392D">
            <w:pPr>
              <w:spacing w:line="259" w:lineRule="auto"/>
              <w:ind w:left="89"/>
              <w:jc w:val="left"/>
              <w:rPr>
                <w:color w:val="0070C0"/>
              </w:rPr>
            </w:pPr>
            <w:r w:rsidRPr="00CB0EF2">
              <w:rPr>
                <w:b/>
                <w:color w:val="0070C0"/>
              </w:rPr>
              <w:t xml:space="preserve">___/___/20____ </w:t>
            </w:r>
          </w:p>
        </w:tc>
      </w:tr>
      <w:tr w:rsidR="00CB0EF2" w:rsidRPr="00CB0EF2" w:rsidTr="0031392D">
        <w:trPr>
          <w:trHeight w:val="587"/>
        </w:trPr>
        <w:tc>
          <w:tcPr>
            <w:tcW w:w="2031" w:type="dxa"/>
            <w:tcBorders>
              <w:top w:val="single" w:sz="4" w:space="0" w:color="000000"/>
              <w:left w:val="single" w:sz="4" w:space="0" w:color="000000"/>
              <w:bottom w:val="single" w:sz="4" w:space="0" w:color="000000"/>
              <w:right w:val="nil"/>
            </w:tcBorders>
          </w:tcPr>
          <w:p w:rsidR="00CB0EF2" w:rsidRPr="00CB0EF2" w:rsidRDefault="00CB0EF2" w:rsidP="0031392D">
            <w:pPr>
              <w:spacing w:after="160" w:line="259" w:lineRule="auto"/>
              <w:jc w:val="left"/>
              <w:rPr>
                <w:color w:val="0070C0"/>
              </w:rPr>
            </w:pPr>
          </w:p>
        </w:tc>
        <w:tc>
          <w:tcPr>
            <w:tcW w:w="4449" w:type="dxa"/>
            <w:gridSpan w:val="3"/>
            <w:tcBorders>
              <w:top w:val="single" w:sz="4" w:space="0" w:color="000000"/>
              <w:left w:val="nil"/>
              <w:bottom w:val="single" w:sz="4" w:space="0" w:color="000000"/>
              <w:right w:val="nil"/>
            </w:tcBorders>
          </w:tcPr>
          <w:p w:rsidR="00CB0EF2" w:rsidRPr="00CB0EF2" w:rsidRDefault="00CB0EF2" w:rsidP="0031392D">
            <w:pPr>
              <w:spacing w:line="259" w:lineRule="auto"/>
              <w:ind w:left="1382"/>
              <w:jc w:val="left"/>
              <w:rPr>
                <w:color w:val="0070C0"/>
              </w:rPr>
            </w:pPr>
            <w:r w:rsidRPr="00CB0EF2">
              <w:rPr>
                <w:b/>
                <w:color w:val="0070C0"/>
                <w:sz w:val="28"/>
              </w:rPr>
              <w:t xml:space="preserve">Elenco dei presenti </w:t>
            </w:r>
          </w:p>
          <w:p w:rsidR="00CB0EF2" w:rsidRPr="00CB0EF2" w:rsidRDefault="00CB0EF2" w:rsidP="0031392D">
            <w:pPr>
              <w:spacing w:line="259" w:lineRule="auto"/>
              <w:ind w:right="84"/>
              <w:jc w:val="right"/>
              <w:rPr>
                <w:color w:val="0070C0"/>
              </w:rPr>
            </w:pPr>
            <w:r w:rsidRPr="00CB0EF2">
              <w:rPr>
                <w:i/>
                <w:color w:val="0070C0"/>
              </w:rPr>
              <w:t xml:space="preserve">(Confermare con una crocetta) </w:t>
            </w:r>
          </w:p>
        </w:tc>
        <w:tc>
          <w:tcPr>
            <w:tcW w:w="3147" w:type="dxa"/>
            <w:gridSpan w:val="2"/>
            <w:tcBorders>
              <w:top w:val="single" w:sz="4" w:space="0" w:color="000000"/>
              <w:left w:val="nil"/>
              <w:bottom w:val="single" w:sz="4" w:space="0" w:color="000000"/>
              <w:right w:val="single" w:sz="4" w:space="0" w:color="000000"/>
            </w:tcBorders>
          </w:tcPr>
          <w:p w:rsidR="00CB0EF2" w:rsidRPr="00CB0EF2" w:rsidRDefault="00CB0EF2" w:rsidP="0031392D">
            <w:pPr>
              <w:spacing w:after="160" w:line="259" w:lineRule="auto"/>
              <w:jc w:val="left"/>
              <w:rPr>
                <w:color w:val="0070C0"/>
              </w:rPr>
            </w:pPr>
          </w:p>
        </w:tc>
      </w:tr>
      <w:tr w:rsidR="00CB0EF2" w:rsidRPr="00CB0EF2" w:rsidTr="0031392D">
        <w:trPr>
          <w:trHeight w:val="814"/>
        </w:trPr>
        <w:tc>
          <w:tcPr>
            <w:tcW w:w="20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0EF2" w:rsidRPr="00CB0EF2" w:rsidRDefault="00CB0EF2" w:rsidP="0031392D">
            <w:pPr>
              <w:spacing w:line="259" w:lineRule="auto"/>
              <w:ind w:right="34"/>
              <w:jc w:val="center"/>
              <w:rPr>
                <w:color w:val="0070C0"/>
              </w:rPr>
            </w:pPr>
            <w:r w:rsidRPr="00CB0EF2">
              <w:rPr>
                <w:b/>
                <w:color w:val="0070C0"/>
              </w:rPr>
              <w:t xml:space="preserve">Nome </w:t>
            </w:r>
          </w:p>
        </w:tc>
        <w:tc>
          <w:tcPr>
            <w:tcW w:w="21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0EF2" w:rsidRPr="00CB0EF2" w:rsidRDefault="00CB0EF2" w:rsidP="0031392D">
            <w:pPr>
              <w:spacing w:line="259" w:lineRule="auto"/>
              <w:ind w:right="38"/>
              <w:jc w:val="center"/>
              <w:rPr>
                <w:color w:val="0070C0"/>
              </w:rPr>
            </w:pPr>
            <w:r w:rsidRPr="00CB0EF2">
              <w:rPr>
                <w:b/>
                <w:color w:val="0070C0"/>
              </w:rPr>
              <w:t xml:space="preserve">Cognome </w:t>
            </w:r>
          </w:p>
        </w:tc>
        <w:tc>
          <w:tcPr>
            <w:tcW w:w="1143" w:type="dxa"/>
            <w:tcBorders>
              <w:top w:val="single" w:sz="4" w:space="0" w:color="000000"/>
              <w:left w:val="single" w:sz="4" w:space="0" w:color="000000"/>
              <w:bottom w:val="single" w:sz="4" w:space="0" w:color="000000"/>
              <w:right w:val="single" w:sz="4" w:space="0" w:color="000000"/>
            </w:tcBorders>
            <w:shd w:val="clear" w:color="auto" w:fill="D9D9D9"/>
          </w:tcPr>
          <w:p w:rsidR="00CB0EF2" w:rsidRPr="00CB0EF2" w:rsidRDefault="00CB0EF2" w:rsidP="0031392D">
            <w:pPr>
              <w:spacing w:line="241" w:lineRule="auto"/>
              <w:jc w:val="center"/>
              <w:rPr>
                <w:color w:val="0070C0"/>
              </w:rPr>
            </w:pPr>
            <w:r w:rsidRPr="00CB0EF2">
              <w:rPr>
                <w:b/>
                <w:color w:val="0070C0"/>
                <w:sz w:val="14"/>
              </w:rPr>
              <w:t xml:space="preserve">Non ho febbre </w:t>
            </w:r>
          </w:p>
          <w:p w:rsidR="00CB0EF2" w:rsidRPr="00CB0EF2" w:rsidRDefault="00CB0EF2" w:rsidP="0031392D">
            <w:pPr>
              <w:spacing w:line="259" w:lineRule="auto"/>
              <w:jc w:val="center"/>
              <w:rPr>
                <w:color w:val="0070C0"/>
              </w:rPr>
            </w:pPr>
            <w:r w:rsidRPr="00CB0EF2">
              <w:rPr>
                <w:b/>
                <w:color w:val="0070C0"/>
                <w:sz w:val="14"/>
              </w:rPr>
              <w:t xml:space="preserve">superiore a 37,5 </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B0EF2" w:rsidRPr="00CB0EF2" w:rsidRDefault="00CB0EF2" w:rsidP="0031392D">
            <w:pPr>
              <w:spacing w:line="259" w:lineRule="auto"/>
              <w:jc w:val="center"/>
              <w:rPr>
                <w:color w:val="0070C0"/>
              </w:rPr>
            </w:pPr>
            <w:r w:rsidRPr="00CB0EF2">
              <w:rPr>
                <w:b/>
                <w:color w:val="0070C0"/>
                <w:sz w:val="14"/>
              </w:rPr>
              <w:t xml:space="preserve">Non ho sintomi influenzali  </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rsidR="00CB0EF2" w:rsidRPr="00CB0EF2" w:rsidRDefault="00CB0EF2" w:rsidP="0031392D">
            <w:pPr>
              <w:spacing w:line="259" w:lineRule="auto"/>
              <w:ind w:left="19"/>
              <w:jc w:val="left"/>
              <w:rPr>
                <w:color w:val="0070C0"/>
              </w:rPr>
            </w:pPr>
            <w:r w:rsidRPr="00CB0EF2">
              <w:rPr>
                <w:b/>
                <w:color w:val="0070C0"/>
                <w:sz w:val="14"/>
              </w:rPr>
              <w:t xml:space="preserve">Non ho avuto </w:t>
            </w:r>
          </w:p>
          <w:p w:rsidR="00CB0EF2" w:rsidRPr="00CB0EF2" w:rsidRDefault="00CB0EF2" w:rsidP="0031392D">
            <w:pPr>
              <w:spacing w:line="245" w:lineRule="auto"/>
              <w:jc w:val="center"/>
              <w:rPr>
                <w:color w:val="0070C0"/>
              </w:rPr>
            </w:pPr>
            <w:r w:rsidRPr="00CB0EF2">
              <w:rPr>
                <w:b/>
                <w:color w:val="0070C0"/>
                <w:sz w:val="14"/>
              </w:rPr>
              <w:t xml:space="preserve">contatti stretti con persone </w:t>
            </w:r>
          </w:p>
          <w:p w:rsidR="00CB0EF2" w:rsidRPr="00CB0EF2" w:rsidRDefault="00CB0EF2" w:rsidP="0031392D">
            <w:pPr>
              <w:spacing w:line="259" w:lineRule="auto"/>
              <w:jc w:val="center"/>
              <w:rPr>
                <w:color w:val="0070C0"/>
              </w:rPr>
            </w:pPr>
            <w:r w:rsidRPr="00CB0EF2">
              <w:rPr>
                <w:b/>
                <w:color w:val="0070C0"/>
                <w:sz w:val="14"/>
              </w:rPr>
              <w:t xml:space="preserve">positive negli ultimi 14 gg. </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Pr>
          <w:p w:rsidR="00CB0EF2" w:rsidRPr="00CB0EF2" w:rsidRDefault="00CB0EF2" w:rsidP="0031392D">
            <w:pPr>
              <w:spacing w:after="46" w:line="259" w:lineRule="auto"/>
              <w:ind w:left="3"/>
              <w:jc w:val="center"/>
              <w:rPr>
                <w:color w:val="0070C0"/>
              </w:rPr>
            </w:pPr>
            <w:r w:rsidRPr="00CB0EF2">
              <w:rPr>
                <w:b/>
                <w:color w:val="0070C0"/>
                <w:sz w:val="14"/>
              </w:rPr>
              <w:t xml:space="preserve"> </w:t>
            </w:r>
          </w:p>
          <w:p w:rsidR="00CB0EF2" w:rsidRPr="00CB0EF2" w:rsidRDefault="00CB0EF2" w:rsidP="0031392D">
            <w:pPr>
              <w:spacing w:line="259" w:lineRule="auto"/>
              <w:ind w:right="31"/>
              <w:jc w:val="center"/>
              <w:rPr>
                <w:color w:val="0070C0"/>
              </w:rPr>
            </w:pPr>
            <w:r w:rsidRPr="00CB0EF2">
              <w:rPr>
                <w:b/>
                <w:color w:val="0070C0"/>
                <w:sz w:val="20"/>
              </w:rPr>
              <w:t>FIRMA</w:t>
            </w:r>
            <w:r w:rsidRPr="00CB0EF2">
              <w:rPr>
                <w:b/>
                <w:color w:val="0070C0"/>
                <w:sz w:val="20"/>
                <w:vertAlign w:val="subscript"/>
              </w:rPr>
              <w:t xml:space="preserve"> </w:t>
            </w:r>
          </w:p>
        </w:tc>
      </w:tr>
      <w:tr w:rsidR="00CB0EF2" w:rsidRPr="00CB0EF2" w:rsidTr="0031392D">
        <w:trPr>
          <w:trHeight w:val="577"/>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8"/>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7"/>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8"/>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8"/>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8"/>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8"/>
        </w:trPr>
        <w:tc>
          <w:tcPr>
            <w:tcW w:w="2031"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8"/>
        </w:trPr>
        <w:tc>
          <w:tcPr>
            <w:tcW w:w="2031"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RP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4"/>
              <w:jc w:val="center"/>
              <w:rPr>
                <w:color w:val="0070C0"/>
              </w:rPr>
            </w:pPr>
            <w:r w:rsidRPr="00CB0EF2">
              <w:rPr>
                <w:b/>
                <w:color w:val="0070C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2"/>
              <w:jc w:val="center"/>
              <w:rPr>
                <w:color w:val="0070C0"/>
              </w:rPr>
            </w:pPr>
            <w:r w:rsidRPr="00CB0EF2">
              <w:rPr>
                <w:b/>
                <w:color w:val="0070C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4"/>
              <w:jc w:val="center"/>
              <w:rPr>
                <w:color w:val="0070C0"/>
              </w:rPr>
            </w:pPr>
            <w:r w:rsidRPr="00CB0EF2">
              <w:rPr>
                <w:b/>
                <w:color w:val="0070C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Pr="00CB0EF2" w:rsidRDefault="00CB0EF2" w:rsidP="0031392D">
            <w:pPr>
              <w:spacing w:line="259" w:lineRule="auto"/>
              <w:ind w:left="23"/>
              <w:jc w:val="center"/>
              <w:rPr>
                <w:color w:val="0070C0"/>
              </w:rPr>
            </w:pPr>
            <w:r w:rsidRPr="00CB0EF2">
              <w:rPr>
                <w:b/>
                <w:color w:val="0070C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3"/>
              <w:jc w:val="center"/>
              <w:rPr>
                <w:color w:val="0070C0"/>
              </w:rPr>
            </w:pPr>
            <w:r w:rsidRPr="00CB0EF2">
              <w:rPr>
                <w:b/>
                <w:color w:val="0070C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Pr="00CB0EF2" w:rsidRDefault="00CB0EF2" w:rsidP="0031392D">
            <w:pPr>
              <w:spacing w:line="259" w:lineRule="auto"/>
              <w:ind w:left="26"/>
              <w:jc w:val="center"/>
              <w:rPr>
                <w:color w:val="0070C0"/>
              </w:rPr>
            </w:pPr>
            <w:r w:rsidRPr="00CB0EF2">
              <w:rPr>
                <w:b/>
                <w:color w:val="0070C0"/>
              </w:rPr>
              <w:t xml:space="preserve"> </w:t>
            </w:r>
          </w:p>
        </w:tc>
      </w:tr>
      <w:tr w:rsidR="00CB0EF2" w:rsidTr="0031392D">
        <w:trPr>
          <w:trHeight w:val="579"/>
        </w:trPr>
        <w:tc>
          <w:tcPr>
            <w:tcW w:w="2031"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4"/>
              <w:jc w:val="center"/>
            </w:pPr>
            <w:r>
              <w:rPr>
                <w:b/>
                <w:color w:val="00B05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2"/>
              <w:jc w:val="center"/>
            </w:pPr>
            <w:r>
              <w:rPr>
                <w:b/>
                <w:color w:val="00B05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4"/>
              <w:jc w:val="center"/>
            </w:pPr>
            <w:r>
              <w:rPr>
                <w:b/>
                <w:color w:val="00B05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3"/>
              <w:jc w:val="center"/>
            </w:pPr>
            <w:r>
              <w:rPr>
                <w:b/>
                <w:color w:val="00B05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3"/>
              <w:jc w:val="center"/>
            </w:pPr>
            <w:r>
              <w:rPr>
                <w:b/>
                <w:color w:val="00B05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6"/>
              <w:jc w:val="center"/>
            </w:pPr>
            <w:r>
              <w:rPr>
                <w:b/>
                <w:color w:val="00B050"/>
              </w:rPr>
              <w:t xml:space="preserve"> </w:t>
            </w:r>
          </w:p>
        </w:tc>
      </w:tr>
      <w:tr w:rsid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4"/>
              <w:jc w:val="center"/>
            </w:pPr>
            <w:r>
              <w:rPr>
                <w:b/>
                <w:color w:val="00B05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2"/>
              <w:jc w:val="center"/>
            </w:pPr>
            <w:r>
              <w:rPr>
                <w:b/>
                <w:color w:val="00B05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4"/>
              <w:jc w:val="center"/>
            </w:pPr>
            <w:r>
              <w:rPr>
                <w:b/>
                <w:color w:val="00B05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3"/>
              <w:jc w:val="center"/>
            </w:pPr>
            <w:r>
              <w:rPr>
                <w:b/>
                <w:color w:val="00B05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3"/>
              <w:jc w:val="center"/>
            </w:pPr>
            <w:r>
              <w:rPr>
                <w:b/>
                <w:color w:val="00B05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6"/>
              <w:jc w:val="center"/>
            </w:pPr>
            <w:r>
              <w:rPr>
                <w:b/>
                <w:color w:val="00B050"/>
              </w:rPr>
              <w:t xml:space="preserve"> </w:t>
            </w:r>
          </w:p>
        </w:tc>
      </w:tr>
      <w:tr w:rsidR="00CB0EF2" w:rsidTr="0031392D">
        <w:trPr>
          <w:trHeight w:val="578"/>
        </w:trPr>
        <w:tc>
          <w:tcPr>
            <w:tcW w:w="2031"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4"/>
              <w:jc w:val="center"/>
            </w:pPr>
            <w:r>
              <w:rPr>
                <w:b/>
                <w:color w:val="00B050"/>
              </w:rPr>
              <w:lastRenderedPageBreak/>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2"/>
              <w:jc w:val="center"/>
            </w:pPr>
            <w:r>
              <w:rPr>
                <w:b/>
                <w:color w:val="00B05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4"/>
              <w:jc w:val="center"/>
            </w:pPr>
            <w:r>
              <w:rPr>
                <w:b/>
                <w:color w:val="00B05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3"/>
              <w:jc w:val="center"/>
            </w:pPr>
            <w:r>
              <w:rPr>
                <w:b/>
                <w:color w:val="00B05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3"/>
              <w:jc w:val="center"/>
            </w:pPr>
            <w:r>
              <w:rPr>
                <w:b/>
                <w:color w:val="00B05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6"/>
              <w:jc w:val="center"/>
            </w:pPr>
            <w:r>
              <w:rPr>
                <w:b/>
                <w:color w:val="00B050"/>
              </w:rPr>
              <w:t xml:space="preserve"> </w:t>
            </w:r>
          </w:p>
        </w:tc>
      </w:tr>
      <w:tr w:rsidR="00CB0EF2" w:rsidTr="0031392D">
        <w:trPr>
          <w:trHeight w:val="576"/>
        </w:trPr>
        <w:tc>
          <w:tcPr>
            <w:tcW w:w="2031"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4"/>
              <w:jc w:val="center"/>
            </w:pPr>
            <w:r>
              <w:rPr>
                <w:b/>
                <w:color w:val="00B050"/>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2"/>
              <w:jc w:val="center"/>
            </w:pPr>
            <w:r>
              <w:rPr>
                <w:b/>
                <w:color w:val="00B050"/>
              </w:rP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4"/>
              <w:jc w:val="center"/>
            </w:pPr>
            <w:r>
              <w:rPr>
                <w:b/>
                <w:color w:val="00B050"/>
              </w:rPr>
              <w:t xml:space="preserve"> </w:t>
            </w:r>
          </w:p>
        </w:tc>
        <w:tc>
          <w:tcPr>
            <w:tcW w:w="1139" w:type="dxa"/>
            <w:tcBorders>
              <w:top w:val="single" w:sz="4" w:space="0" w:color="000000"/>
              <w:left w:val="single" w:sz="4" w:space="0" w:color="000000"/>
              <w:bottom w:val="single" w:sz="4" w:space="0" w:color="000000"/>
              <w:right w:val="single" w:sz="4" w:space="0" w:color="000000"/>
            </w:tcBorders>
            <w:vAlign w:val="center"/>
          </w:tcPr>
          <w:p w:rsidR="00CB0EF2" w:rsidRDefault="00CB0EF2" w:rsidP="0031392D">
            <w:pPr>
              <w:spacing w:line="259" w:lineRule="auto"/>
              <w:ind w:left="23"/>
              <w:jc w:val="center"/>
            </w:pPr>
            <w:r>
              <w:rPr>
                <w:b/>
                <w:color w:val="00B05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3"/>
              <w:jc w:val="center"/>
            </w:pPr>
            <w:r>
              <w:rPr>
                <w:b/>
                <w:color w:val="00B050"/>
              </w:rPr>
              <w:t xml:space="preserve"> </w:t>
            </w:r>
          </w:p>
        </w:tc>
        <w:tc>
          <w:tcPr>
            <w:tcW w:w="1977" w:type="dxa"/>
            <w:tcBorders>
              <w:top w:val="single" w:sz="4" w:space="0" w:color="000000"/>
              <w:left w:val="single" w:sz="4" w:space="0" w:color="000000"/>
              <w:bottom w:val="single" w:sz="4" w:space="0" w:color="000000"/>
              <w:right w:val="single" w:sz="4" w:space="0" w:color="000000"/>
            </w:tcBorders>
          </w:tcPr>
          <w:p w:rsidR="00CB0EF2" w:rsidRDefault="00CB0EF2" w:rsidP="0031392D">
            <w:pPr>
              <w:spacing w:line="259" w:lineRule="auto"/>
              <w:ind w:left="26"/>
              <w:jc w:val="center"/>
            </w:pPr>
            <w:r>
              <w:rPr>
                <w:b/>
                <w:color w:val="00B050"/>
              </w:rPr>
              <w:t xml:space="preserve"> </w:t>
            </w:r>
          </w:p>
        </w:tc>
      </w:tr>
    </w:tbl>
    <w:p w:rsidR="004F62AB" w:rsidRDefault="00CB0EF2" w:rsidP="00CB0EF2">
      <w:pPr>
        <w:spacing w:after="496" w:line="259" w:lineRule="auto"/>
        <w:jc w:val="left"/>
        <w:rPr>
          <w:rFonts w:cs="Arial"/>
          <w:sz w:val="20"/>
          <w:szCs w:val="20"/>
        </w:rPr>
      </w:pPr>
      <w:r>
        <w:rPr>
          <w:b/>
          <w:color w:val="00B050"/>
        </w:rPr>
        <w:lastRenderedPageBreak/>
        <w:t xml:space="preserve"> </w:t>
      </w:r>
      <w:r w:rsidR="004F62AB" w:rsidRPr="004F62AB">
        <w:rPr>
          <w:rFonts w:cs="Arial"/>
          <w:noProof/>
          <w:sz w:val="20"/>
          <w:szCs w:val="20"/>
          <w:lang w:eastAsia="it-IT"/>
        </w:rPr>
        <w:drawing>
          <wp:inline distT="0" distB="0" distL="0" distR="0">
            <wp:extent cx="6120130" cy="863267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632678"/>
                    </a:xfrm>
                    <a:prstGeom prst="rect">
                      <a:avLst/>
                    </a:prstGeom>
                    <a:noFill/>
                    <a:ln>
                      <a:noFill/>
                    </a:ln>
                  </pic:spPr>
                </pic:pic>
              </a:graphicData>
            </a:graphic>
          </wp:inline>
        </w:drawing>
      </w:r>
    </w:p>
    <w:p w:rsidR="004F62AB" w:rsidRPr="00086D1B" w:rsidRDefault="004F62AB" w:rsidP="0058643D">
      <w:pPr>
        <w:autoSpaceDE w:val="0"/>
        <w:autoSpaceDN w:val="0"/>
        <w:adjustRightInd w:val="0"/>
        <w:spacing w:after="0" w:line="240" w:lineRule="auto"/>
        <w:jc w:val="left"/>
        <w:rPr>
          <w:rFonts w:cs="Arial"/>
          <w:sz w:val="20"/>
          <w:szCs w:val="20"/>
        </w:rPr>
      </w:pPr>
    </w:p>
    <w:sectPr w:rsidR="004F62AB" w:rsidRPr="00086D1B" w:rsidSect="003076BD">
      <w:footerReference w:type="default" r:id="rId11"/>
      <w:headerReference w:type="first" r:id="rId12"/>
      <w:footerReference w:type="first" r:id="rId13"/>
      <w:pgSz w:w="11906" w:h="16838"/>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CF" w:rsidRDefault="00BD70CF" w:rsidP="00F96F89">
      <w:pPr>
        <w:spacing w:after="0" w:line="240" w:lineRule="auto"/>
      </w:pPr>
      <w:r>
        <w:separator/>
      </w:r>
    </w:p>
  </w:endnote>
  <w:endnote w:type="continuationSeparator" w:id="0">
    <w:p w:rsidR="00BD70CF" w:rsidRDefault="00BD70CF" w:rsidP="00F9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Look w:val="04A0" w:firstRow="1" w:lastRow="0" w:firstColumn="1" w:lastColumn="0" w:noHBand="0" w:noVBand="1"/>
    </w:tblPr>
    <w:tblGrid>
      <w:gridCol w:w="10632"/>
    </w:tblGrid>
    <w:tr w:rsidR="002543E1" w:rsidRPr="00C13101" w:rsidTr="0073568D">
      <w:trPr>
        <w:jc w:val="center"/>
      </w:trPr>
      <w:tc>
        <w:tcPr>
          <w:tcW w:w="10632" w:type="dxa"/>
          <w:tcBorders>
            <w:top w:val="nil"/>
            <w:left w:val="nil"/>
            <w:bottom w:val="nil"/>
            <w:right w:val="nil"/>
          </w:tcBorders>
        </w:tcPr>
        <w:p w:rsidR="002543E1" w:rsidRPr="00C13101" w:rsidRDefault="002543E1" w:rsidP="00992AAC">
          <w:pPr>
            <w:pStyle w:val="Intestazione"/>
            <w:jc w:val="right"/>
            <w:rPr>
              <w:rFonts w:cs="Arial"/>
              <w:smallCaps/>
              <w:color w:val="00B0F0"/>
            </w:rPr>
          </w:pPr>
          <w:r w:rsidRPr="00C13101">
            <w:rPr>
              <w:rFonts w:cs="Arial"/>
              <w:smallCaps/>
              <w:color w:val="00B0F0"/>
            </w:rPr>
            <w:t>[</w:t>
          </w:r>
          <w:r w:rsidR="009D57B0" w:rsidRPr="00C13101">
            <w:rPr>
              <w:rFonts w:cs="Arial"/>
              <w:smallCaps/>
              <w:color w:val="00B0F0"/>
            </w:rPr>
            <w:fldChar w:fldCharType="begin"/>
          </w:r>
          <w:r w:rsidRPr="00C13101">
            <w:rPr>
              <w:rFonts w:cs="Arial"/>
              <w:smallCaps/>
              <w:color w:val="00B0F0"/>
            </w:rPr>
            <w:instrText xml:space="preserve"> PAGE   \* MERGEFORMAT </w:instrText>
          </w:r>
          <w:r w:rsidR="009D57B0" w:rsidRPr="00C13101">
            <w:rPr>
              <w:rFonts w:cs="Arial"/>
              <w:smallCaps/>
              <w:color w:val="00B0F0"/>
            </w:rPr>
            <w:fldChar w:fldCharType="separate"/>
          </w:r>
          <w:r w:rsidR="00CB0EF2">
            <w:rPr>
              <w:rFonts w:cs="Arial"/>
              <w:smallCaps/>
              <w:noProof/>
              <w:color w:val="00B0F0"/>
            </w:rPr>
            <w:t>5</w:t>
          </w:r>
          <w:r w:rsidR="009D57B0" w:rsidRPr="00C13101">
            <w:rPr>
              <w:rFonts w:cs="Arial"/>
              <w:smallCaps/>
              <w:color w:val="00B0F0"/>
            </w:rPr>
            <w:fldChar w:fldCharType="end"/>
          </w:r>
          <w:r w:rsidRPr="00C13101">
            <w:rPr>
              <w:rFonts w:cs="Arial"/>
              <w:smallCaps/>
              <w:color w:val="00B0F0"/>
            </w:rPr>
            <w:t>]</w:t>
          </w:r>
        </w:p>
      </w:tc>
    </w:tr>
  </w:tbl>
  <w:p w:rsidR="002543E1" w:rsidRPr="00C13101" w:rsidRDefault="002543E1" w:rsidP="00992AAC">
    <w:pPr>
      <w:pStyle w:val="Pidipagina"/>
      <w:rPr>
        <w:color w:val="00B0F0"/>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Look w:val="04A0" w:firstRow="1" w:lastRow="0" w:firstColumn="1" w:lastColumn="0" w:noHBand="0" w:noVBand="1"/>
    </w:tblPr>
    <w:tblGrid>
      <w:gridCol w:w="10632"/>
    </w:tblGrid>
    <w:tr w:rsidR="00D96A22" w:rsidRPr="00D96A22" w:rsidTr="00AC42EC">
      <w:trPr>
        <w:jc w:val="center"/>
      </w:trPr>
      <w:tc>
        <w:tcPr>
          <w:tcW w:w="10632" w:type="dxa"/>
          <w:tcBorders>
            <w:top w:val="nil"/>
            <w:left w:val="nil"/>
            <w:bottom w:val="nil"/>
            <w:right w:val="nil"/>
          </w:tcBorders>
        </w:tcPr>
        <w:p w:rsidR="00D96A22" w:rsidRPr="00D96A22" w:rsidRDefault="00D96A22" w:rsidP="00AC42EC">
          <w:pPr>
            <w:pStyle w:val="Intestazione"/>
            <w:jc w:val="right"/>
            <w:rPr>
              <w:rFonts w:cs="Arial"/>
              <w:smallCaps/>
              <w:color w:val="FF0000"/>
            </w:rPr>
          </w:pPr>
          <w:r w:rsidRPr="00D96A22">
            <w:rPr>
              <w:rFonts w:cs="Arial"/>
              <w:smallCaps/>
              <w:color w:val="FF0000"/>
            </w:rPr>
            <w:t>[</w:t>
          </w:r>
          <w:r w:rsidR="009D57B0" w:rsidRPr="00D96A22">
            <w:rPr>
              <w:rFonts w:cs="Arial"/>
              <w:smallCaps/>
              <w:color w:val="FF0000"/>
            </w:rPr>
            <w:fldChar w:fldCharType="begin"/>
          </w:r>
          <w:r w:rsidRPr="00D96A22">
            <w:rPr>
              <w:rFonts w:cs="Arial"/>
              <w:smallCaps/>
              <w:color w:val="FF0000"/>
            </w:rPr>
            <w:instrText xml:space="preserve"> PAGE   \* MERGEFORMAT </w:instrText>
          </w:r>
          <w:r w:rsidR="009D57B0" w:rsidRPr="00D96A22">
            <w:rPr>
              <w:rFonts w:cs="Arial"/>
              <w:smallCaps/>
              <w:color w:val="FF0000"/>
            </w:rPr>
            <w:fldChar w:fldCharType="separate"/>
          </w:r>
          <w:r w:rsidR="00CB0EF2">
            <w:rPr>
              <w:rFonts w:cs="Arial"/>
              <w:smallCaps/>
              <w:noProof/>
              <w:color w:val="FF0000"/>
            </w:rPr>
            <w:t>1</w:t>
          </w:r>
          <w:r w:rsidR="009D57B0" w:rsidRPr="00D96A22">
            <w:rPr>
              <w:rFonts w:cs="Arial"/>
              <w:smallCaps/>
              <w:color w:val="FF0000"/>
            </w:rPr>
            <w:fldChar w:fldCharType="end"/>
          </w:r>
          <w:r w:rsidRPr="00D96A22">
            <w:rPr>
              <w:rFonts w:cs="Arial"/>
              <w:smallCaps/>
              <w:color w:val="FF0000"/>
            </w:rPr>
            <w:t>]</w:t>
          </w:r>
        </w:p>
      </w:tc>
    </w:tr>
  </w:tbl>
  <w:p w:rsidR="002543E1" w:rsidRPr="003076BD" w:rsidRDefault="002543E1" w:rsidP="0004664D">
    <w:pPr>
      <w:pStyle w:val="Pidipagina"/>
      <w:tabs>
        <w:tab w:val="clear" w:pos="9638"/>
        <w:tab w:val="right" w:pos="10773"/>
      </w:tabs>
      <w:jc w:val="center"/>
      <w:rPr>
        <w:rFonts w:cs="Arial"/>
        <w:color w:val="0000CC"/>
        <w:spacing w:val="3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CF" w:rsidRDefault="00BD70CF" w:rsidP="00F96F89">
      <w:pPr>
        <w:spacing w:after="0" w:line="240" w:lineRule="auto"/>
      </w:pPr>
      <w:r>
        <w:separator/>
      </w:r>
    </w:p>
  </w:footnote>
  <w:footnote w:type="continuationSeparator" w:id="0">
    <w:p w:rsidR="00BD70CF" w:rsidRDefault="00BD70CF" w:rsidP="00F96F89">
      <w:pPr>
        <w:spacing w:after="0" w:line="240" w:lineRule="auto"/>
      </w:pPr>
      <w:r>
        <w:continuationSeparator/>
      </w:r>
    </w:p>
  </w:footnote>
  <w:footnote w:id="1">
    <w:p w:rsidR="00EB2F8F" w:rsidRDefault="00EB2F8F" w:rsidP="00EB2F8F">
      <w:pPr>
        <w:pStyle w:val="Testonotaapidipagina"/>
      </w:pPr>
      <w:r>
        <w:rPr>
          <w:rStyle w:val="Rimandonotaapidipagina"/>
        </w:rPr>
        <w:footnoteRef/>
      </w:r>
      <w:r>
        <w:t xml:space="preserve"> </w:t>
      </w:r>
      <w:r w:rsidRPr="003C46C5">
        <w:rPr>
          <w:sz w:val="18"/>
          <w:szCs w:val="18"/>
        </w:rPr>
        <w:t>Cfr</w:t>
      </w:r>
      <w:r w:rsidR="00CB27E3">
        <w:rPr>
          <w:sz w:val="18"/>
          <w:szCs w:val="18"/>
        </w:rPr>
        <w:t>.</w:t>
      </w:r>
      <w:r w:rsidRPr="003C46C5">
        <w:rPr>
          <w:sz w:val="18"/>
          <w:szCs w:val="18"/>
        </w:rPr>
        <w:t xml:space="preserve"> art. 2, d.m. 18 marzo 1996 e d.m. 6 giugno 2005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Look w:val="04A0" w:firstRow="1" w:lastRow="0" w:firstColumn="1" w:lastColumn="0" w:noHBand="0" w:noVBand="1"/>
    </w:tblPr>
    <w:tblGrid>
      <w:gridCol w:w="7088"/>
      <w:gridCol w:w="3544"/>
    </w:tblGrid>
    <w:tr w:rsidR="00B5510D" w:rsidTr="00251329">
      <w:trPr>
        <w:trHeight w:val="398"/>
        <w:jc w:val="center"/>
      </w:trPr>
      <w:tc>
        <w:tcPr>
          <w:tcW w:w="7088" w:type="dxa"/>
          <w:vMerge w:val="restart"/>
          <w:vAlign w:val="center"/>
        </w:tcPr>
        <w:p w:rsidR="00B5510D" w:rsidRDefault="00B5510D" w:rsidP="008C434E">
          <w:pPr>
            <w:pStyle w:val="Intestazione"/>
          </w:pPr>
          <w:r>
            <w:rPr>
              <w:noProof/>
              <w:lang w:eastAsia="it-IT"/>
            </w:rPr>
            <w:drawing>
              <wp:inline distT="0" distB="0" distL="0" distR="0">
                <wp:extent cx="4298950" cy="716280"/>
                <wp:effectExtent l="19050" t="0" r="6350" b="0"/>
                <wp:docPr id="3" name="Immagine 1" descr="Home Centro Oratori Bresci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Centro Oratori Bresciani"/>
                        <pic:cNvPicPr>
                          <a:picLocks noChangeAspect="1" noChangeArrowheads="1"/>
                        </pic:cNvPicPr>
                      </pic:nvPicPr>
                      <pic:blipFill>
                        <a:blip r:embed="rId1"/>
                        <a:srcRect/>
                        <a:stretch>
                          <a:fillRect/>
                        </a:stretch>
                      </pic:blipFill>
                      <pic:spPr bwMode="auto">
                        <a:xfrm>
                          <a:off x="0" y="0"/>
                          <a:ext cx="4298950" cy="716280"/>
                        </a:xfrm>
                        <a:prstGeom prst="rect">
                          <a:avLst/>
                        </a:prstGeom>
                        <a:noFill/>
                        <a:ln w="9525">
                          <a:noFill/>
                          <a:miter lim="800000"/>
                          <a:headEnd/>
                          <a:tailEnd/>
                        </a:ln>
                      </pic:spPr>
                    </pic:pic>
                  </a:graphicData>
                </a:graphic>
              </wp:inline>
            </w:drawing>
          </w:r>
        </w:p>
      </w:tc>
      <w:tc>
        <w:tcPr>
          <w:tcW w:w="3544" w:type="dxa"/>
          <w:vAlign w:val="center"/>
        </w:tcPr>
        <w:p w:rsidR="00B5510D" w:rsidRDefault="006672E6" w:rsidP="00ED0A3F">
          <w:pPr>
            <w:pStyle w:val="Intestazione"/>
            <w:jc w:val="center"/>
          </w:pPr>
          <w:r>
            <w:t>Rev. 0</w:t>
          </w:r>
          <w:r w:rsidR="00CB0EF2">
            <w:t>5</w:t>
          </w:r>
        </w:p>
      </w:tc>
    </w:tr>
    <w:tr w:rsidR="00B5510D" w:rsidTr="00251329">
      <w:trPr>
        <w:trHeight w:val="397"/>
        <w:jc w:val="center"/>
      </w:trPr>
      <w:tc>
        <w:tcPr>
          <w:tcW w:w="7088" w:type="dxa"/>
          <w:vMerge/>
          <w:vAlign w:val="center"/>
        </w:tcPr>
        <w:p w:rsidR="00B5510D" w:rsidRDefault="00B5510D" w:rsidP="008C434E">
          <w:pPr>
            <w:pStyle w:val="Intestazione"/>
          </w:pPr>
        </w:p>
      </w:tc>
      <w:tc>
        <w:tcPr>
          <w:tcW w:w="3544" w:type="dxa"/>
          <w:vAlign w:val="center"/>
        </w:tcPr>
        <w:p w:rsidR="00B5510D" w:rsidRDefault="00ED0A3F" w:rsidP="00ED0A3F">
          <w:pPr>
            <w:pStyle w:val="Intestazione"/>
            <w:jc w:val="center"/>
          </w:pPr>
          <w:r>
            <w:t>Giugno</w:t>
          </w:r>
          <w:r w:rsidR="006672E6">
            <w:t xml:space="preserve"> 2021</w:t>
          </w:r>
        </w:p>
      </w:tc>
    </w:tr>
  </w:tbl>
  <w:p w:rsidR="002543E1" w:rsidRDefault="002543E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A69"/>
    <w:multiLevelType w:val="hybridMultilevel"/>
    <w:tmpl w:val="66D68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251E8C"/>
    <w:multiLevelType w:val="hybridMultilevel"/>
    <w:tmpl w:val="22825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0D2A5F"/>
    <w:multiLevelType w:val="hybridMultilevel"/>
    <w:tmpl w:val="724E7B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709BA"/>
    <w:multiLevelType w:val="hybridMultilevel"/>
    <w:tmpl w:val="3C2A6EE2"/>
    <w:lvl w:ilvl="0" w:tplc="FBB6083C">
      <w:numFmt w:val="bullet"/>
      <w:lvlText w:val=""/>
      <w:lvlJc w:val="left"/>
      <w:pPr>
        <w:ind w:left="1068" w:hanging="360"/>
      </w:pPr>
      <w:rPr>
        <w:rFonts w:ascii="Wingdings" w:eastAsia="Calibri"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9B6102E"/>
    <w:multiLevelType w:val="hybridMultilevel"/>
    <w:tmpl w:val="C3EA88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73C5A"/>
    <w:multiLevelType w:val="multilevel"/>
    <w:tmpl w:val="90FEC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644219"/>
    <w:multiLevelType w:val="hybridMultilevel"/>
    <w:tmpl w:val="DC4CF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CD7756"/>
    <w:multiLevelType w:val="hybridMultilevel"/>
    <w:tmpl w:val="E6FE2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EF42E6"/>
    <w:multiLevelType w:val="hybridMultilevel"/>
    <w:tmpl w:val="43DE31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A517AF"/>
    <w:multiLevelType w:val="hybridMultilevel"/>
    <w:tmpl w:val="A7643A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252025"/>
    <w:multiLevelType w:val="hybridMultilevel"/>
    <w:tmpl w:val="3474A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9B6E2B"/>
    <w:multiLevelType w:val="multilevel"/>
    <w:tmpl w:val="5816A158"/>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Arial" w:eastAsiaTheme="majorEastAsia" w:hAnsi="Arial" w:cstheme="maj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CF3800"/>
    <w:multiLevelType w:val="hybridMultilevel"/>
    <w:tmpl w:val="7DDE1BD0"/>
    <w:lvl w:ilvl="0" w:tplc="04100001">
      <w:start w:val="1"/>
      <w:numFmt w:val="bullet"/>
      <w:lvlText w:val=""/>
      <w:lvlJc w:val="left"/>
      <w:pPr>
        <w:ind w:left="978" w:hanging="360"/>
      </w:pPr>
      <w:rPr>
        <w:rFonts w:ascii="Symbol" w:hAnsi="Symbol" w:hint="default"/>
      </w:rPr>
    </w:lvl>
    <w:lvl w:ilvl="1" w:tplc="04100003" w:tentative="1">
      <w:start w:val="1"/>
      <w:numFmt w:val="bullet"/>
      <w:lvlText w:val="o"/>
      <w:lvlJc w:val="left"/>
      <w:pPr>
        <w:ind w:left="1698" w:hanging="360"/>
      </w:pPr>
      <w:rPr>
        <w:rFonts w:ascii="Courier New" w:hAnsi="Courier New" w:cs="Courier New" w:hint="default"/>
      </w:rPr>
    </w:lvl>
    <w:lvl w:ilvl="2" w:tplc="04100005" w:tentative="1">
      <w:start w:val="1"/>
      <w:numFmt w:val="bullet"/>
      <w:lvlText w:val=""/>
      <w:lvlJc w:val="left"/>
      <w:pPr>
        <w:ind w:left="2418" w:hanging="360"/>
      </w:pPr>
      <w:rPr>
        <w:rFonts w:ascii="Wingdings" w:hAnsi="Wingdings" w:hint="default"/>
      </w:rPr>
    </w:lvl>
    <w:lvl w:ilvl="3" w:tplc="04100001" w:tentative="1">
      <w:start w:val="1"/>
      <w:numFmt w:val="bullet"/>
      <w:lvlText w:val=""/>
      <w:lvlJc w:val="left"/>
      <w:pPr>
        <w:ind w:left="3138" w:hanging="360"/>
      </w:pPr>
      <w:rPr>
        <w:rFonts w:ascii="Symbol" w:hAnsi="Symbol" w:hint="default"/>
      </w:rPr>
    </w:lvl>
    <w:lvl w:ilvl="4" w:tplc="04100003" w:tentative="1">
      <w:start w:val="1"/>
      <w:numFmt w:val="bullet"/>
      <w:lvlText w:val="o"/>
      <w:lvlJc w:val="left"/>
      <w:pPr>
        <w:ind w:left="3858" w:hanging="360"/>
      </w:pPr>
      <w:rPr>
        <w:rFonts w:ascii="Courier New" w:hAnsi="Courier New" w:cs="Courier New" w:hint="default"/>
      </w:rPr>
    </w:lvl>
    <w:lvl w:ilvl="5" w:tplc="04100005" w:tentative="1">
      <w:start w:val="1"/>
      <w:numFmt w:val="bullet"/>
      <w:lvlText w:val=""/>
      <w:lvlJc w:val="left"/>
      <w:pPr>
        <w:ind w:left="4578" w:hanging="360"/>
      </w:pPr>
      <w:rPr>
        <w:rFonts w:ascii="Wingdings" w:hAnsi="Wingdings" w:hint="default"/>
      </w:rPr>
    </w:lvl>
    <w:lvl w:ilvl="6" w:tplc="04100001" w:tentative="1">
      <w:start w:val="1"/>
      <w:numFmt w:val="bullet"/>
      <w:lvlText w:val=""/>
      <w:lvlJc w:val="left"/>
      <w:pPr>
        <w:ind w:left="5298" w:hanging="360"/>
      </w:pPr>
      <w:rPr>
        <w:rFonts w:ascii="Symbol" w:hAnsi="Symbol" w:hint="default"/>
      </w:rPr>
    </w:lvl>
    <w:lvl w:ilvl="7" w:tplc="04100003" w:tentative="1">
      <w:start w:val="1"/>
      <w:numFmt w:val="bullet"/>
      <w:lvlText w:val="o"/>
      <w:lvlJc w:val="left"/>
      <w:pPr>
        <w:ind w:left="6018" w:hanging="360"/>
      </w:pPr>
      <w:rPr>
        <w:rFonts w:ascii="Courier New" w:hAnsi="Courier New" w:cs="Courier New" w:hint="default"/>
      </w:rPr>
    </w:lvl>
    <w:lvl w:ilvl="8" w:tplc="04100005" w:tentative="1">
      <w:start w:val="1"/>
      <w:numFmt w:val="bullet"/>
      <w:lvlText w:val=""/>
      <w:lvlJc w:val="left"/>
      <w:pPr>
        <w:ind w:left="6738" w:hanging="360"/>
      </w:pPr>
      <w:rPr>
        <w:rFonts w:ascii="Wingdings" w:hAnsi="Wingdings" w:hint="default"/>
      </w:rPr>
    </w:lvl>
  </w:abstractNum>
  <w:abstractNum w:abstractNumId="13" w15:restartNumberingAfterBreak="0">
    <w:nsid w:val="40E25AF9"/>
    <w:multiLevelType w:val="hybridMultilevel"/>
    <w:tmpl w:val="AFAAB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B447B3"/>
    <w:multiLevelType w:val="multilevel"/>
    <w:tmpl w:val="9D6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1E2F9A"/>
    <w:multiLevelType w:val="multilevel"/>
    <w:tmpl w:val="90FEC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01D4C5A"/>
    <w:multiLevelType w:val="hybridMultilevel"/>
    <w:tmpl w:val="DB9ED3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5B7DF5"/>
    <w:multiLevelType w:val="hybridMultilevel"/>
    <w:tmpl w:val="6FE4F4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5D219D"/>
    <w:multiLevelType w:val="hybridMultilevel"/>
    <w:tmpl w:val="62DCF4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192264"/>
    <w:multiLevelType w:val="hybridMultilevel"/>
    <w:tmpl w:val="1A741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4E1B46"/>
    <w:multiLevelType w:val="hybridMultilevel"/>
    <w:tmpl w:val="011E1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F009F6"/>
    <w:multiLevelType w:val="multilevel"/>
    <w:tmpl w:val="BCF6E104"/>
    <w:lvl w:ilvl="0">
      <w:start w:val="1"/>
      <w:numFmt w:val="decimal"/>
      <w:lvlText w:val="%1"/>
      <w:lvlJc w:val="left"/>
      <w:pPr>
        <w:ind w:left="360" w:hanging="360"/>
      </w:pPr>
      <w:rPr>
        <w:rFonts w:eastAsiaTheme="majorEastAsia" w:cstheme="majorBidi" w:hint="default"/>
        <w:b/>
        <w:color w:val="FF0000"/>
      </w:rPr>
    </w:lvl>
    <w:lvl w:ilvl="1">
      <w:start w:val="2"/>
      <w:numFmt w:val="decimal"/>
      <w:lvlText w:val="%1.%2"/>
      <w:lvlJc w:val="left"/>
      <w:pPr>
        <w:ind w:left="360" w:hanging="360"/>
      </w:pPr>
      <w:rPr>
        <w:rFonts w:eastAsiaTheme="majorEastAsia" w:cstheme="majorBidi" w:hint="default"/>
        <w:b/>
        <w:color w:val="FF0000"/>
      </w:rPr>
    </w:lvl>
    <w:lvl w:ilvl="2">
      <w:start w:val="1"/>
      <w:numFmt w:val="decimal"/>
      <w:lvlText w:val="%1.%2.%3"/>
      <w:lvlJc w:val="left"/>
      <w:pPr>
        <w:ind w:left="720" w:hanging="720"/>
      </w:pPr>
      <w:rPr>
        <w:rFonts w:eastAsiaTheme="majorEastAsia" w:cstheme="majorBidi" w:hint="default"/>
        <w:b/>
        <w:color w:val="FF0000"/>
      </w:rPr>
    </w:lvl>
    <w:lvl w:ilvl="3">
      <w:start w:val="1"/>
      <w:numFmt w:val="decimal"/>
      <w:lvlText w:val="%1.%2.%3.%4"/>
      <w:lvlJc w:val="left"/>
      <w:pPr>
        <w:ind w:left="720" w:hanging="720"/>
      </w:pPr>
      <w:rPr>
        <w:rFonts w:eastAsiaTheme="majorEastAsia" w:cstheme="majorBidi" w:hint="default"/>
        <w:b/>
        <w:color w:val="FF0000"/>
      </w:rPr>
    </w:lvl>
    <w:lvl w:ilvl="4">
      <w:start w:val="1"/>
      <w:numFmt w:val="decimal"/>
      <w:lvlText w:val="%1.%2.%3.%4.%5"/>
      <w:lvlJc w:val="left"/>
      <w:pPr>
        <w:ind w:left="1080" w:hanging="1080"/>
      </w:pPr>
      <w:rPr>
        <w:rFonts w:eastAsiaTheme="majorEastAsia" w:cstheme="majorBidi" w:hint="default"/>
        <w:b/>
        <w:color w:val="FF0000"/>
      </w:rPr>
    </w:lvl>
    <w:lvl w:ilvl="5">
      <w:start w:val="1"/>
      <w:numFmt w:val="decimal"/>
      <w:lvlText w:val="%1.%2.%3.%4.%5.%6"/>
      <w:lvlJc w:val="left"/>
      <w:pPr>
        <w:ind w:left="1080" w:hanging="1080"/>
      </w:pPr>
      <w:rPr>
        <w:rFonts w:eastAsiaTheme="majorEastAsia" w:cstheme="majorBidi" w:hint="default"/>
        <w:b/>
        <w:color w:val="FF0000"/>
      </w:rPr>
    </w:lvl>
    <w:lvl w:ilvl="6">
      <w:start w:val="1"/>
      <w:numFmt w:val="decimal"/>
      <w:lvlText w:val="%1.%2.%3.%4.%5.%6.%7"/>
      <w:lvlJc w:val="left"/>
      <w:pPr>
        <w:ind w:left="1440" w:hanging="1440"/>
      </w:pPr>
      <w:rPr>
        <w:rFonts w:eastAsiaTheme="majorEastAsia" w:cstheme="majorBidi" w:hint="default"/>
        <w:b/>
        <w:color w:val="FF0000"/>
      </w:rPr>
    </w:lvl>
    <w:lvl w:ilvl="7">
      <w:start w:val="1"/>
      <w:numFmt w:val="decimal"/>
      <w:lvlText w:val="%1.%2.%3.%4.%5.%6.%7.%8"/>
      <w:lvlJc w:val="left"/>
      <w:pPr>
        <w:ind w:left="1440" w:hanging="1440"/>
      </w:pPr>
      <w:rPr>
        <w:rFonts w:eastAsiaTheme="majorEastAsia" w:cstheme="majorBidi" w:hint="default"/>
        <w:b/>
        <w:color w:val="FF0000"/>
      </w:rPr>
    </w:lvl>
    <w:lvl w:ilvl="8">
      <w:start w:val="1"/>
      <w:numFmt w:val="decimal"/>
      <w:lvlText w:val="%1.%2.%3.%4.%5.%6.%7.%8.%9"/>
      <w:lvlJc w:val="left"/>
      <w:pPr>
        <w:ind w:left="1800" w:hanging="1800"/>
      </w:pPr>
      <w:rPr>
        <w:rFonts w:eastAsiaTheme="majorEastAsia" w:cstheme="majorBidi" w:hint="default"/>
        <w:b/>
        <w:color w:val="FF0000"/>
      </w:rPr>
    </w:lvl>
  </w:abstractNum>
  <w:abstractNum w:abstractNumId="22" w15:restartNumberingAfterBreak="0">
    <w:nsid w:val="7B9B2AB4"/>
    <w:multiLevelType w:val="hybridMultilevel"/>
    <w:tmpl w:val="EC0AB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B4063C"/>
    <w:multiLevelType w:val="hybridMultilevel"/>
    <w:tmpl w:val="AACCE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2"/>
  </w:num>
  <w:num w:numId="4">
    <w:abstractNumId w:val="4"/>
  </w:num>
  <w:num w:numId="5">
    <w:abstractNumId w:val="6"/>
  </w:num>
  <w:num w:numId="6">
    <w:abstractNumId w:val="10"/>
  </w:num>
  <w:num w:numId="7">
    <w:abstractNumId w:val="15"/>
  </w:num>
  <w:num w:numId="8">
    <w:abstractNumId w:val="12"/>
  </w:num>
  <w:num w:numId="9">
    <w:abstractNumId w:val="7"/>
  </w:num>
  <w:num w:numId="10">
    <w:abstractNumId w:val="1"/>
  </w:num>
  <w:num w:numId="11">
    <w:abstractNumId w:val="13"/>
  </w:num>
  <w:num w:numId="12">
    <w:abstractNumId w:val="23"/>
  </w:num>
  <w:num w:numId="13">
    <w:abstractNumId w:val="0"/>
  </w:num>
  <w:num w:numId="14">
    <w:abstractNumId w:val="20"/>
  </w:num>
  <w:num w:numId="15">
    <w:abstractNumId w:val="5"/>
  </w:num>
  <w:num w:numId="16">
    <w:abstractNumId w:val="11"/>
  </w:num>
  <w:num w:numId="17">
    <w:abstractNumId w:val="21"/>
  </w:num>
  <w:num w:numId="18">
    <w:abstractNumId w:val="16"/>
  </w:num>
  <w:num w:numId="19">
    <w:abstractNumId w:val="18"/>
  </w:num>
  <w:num w:numId="20">
    <w:abstractNumId w:val="17"/>
  </w:num>
  <w:num w:numId="21">
    <w:abstractNumId w:val="2"/>
  </w:num>
  <w:num w:numId="22">
    <w:abstractNumId w:val="8"/>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C7"/>
    <w:rsid w:val="00007972"/>
    <w:rsid w:val="000257C5"/>
    <w:rsid w:val="0004664D"/>
    <w:rsid w:val="00076491"/>
    <w:rsid w:val="00086D1B"/>
    <w:rsid w:val="000C291F"/>
    <w:rsid w:val="000C7E1F"/>
    <w:rsid w:val="000D2263"/>
    <w:rsid w:val="000D54EF"/>
    <w:rsid w:val="0010080E"/>
    <w:rsid w:val="001539C0"/>
    <w:rsid w:val="00176D0A"/>
    <w:rsid w:val="0018044A"/>
    <w:rsid w:val="001805C2"/>
    <w:rsid w:val="001903FF"/>
    <w:rsid w:val="00196DFE"/>
    <w:rsid w:val="001B2048"/>
    <w:rsid w:val="001D4208"/>
    <w:rsid w:val="001F3EF9"/>
    <w:rsid w:val="00200833"/>
    <w:rsid w:val="002106DE"/>
    <w:rsid w:val="00212F71"/>
    <w:rsid w:val="00217ED0"/>
    <w:rsid w:val="002201DD"/>
    <w:rsid w:val="00223073"/>
    <w:rsid w:val="002467F0"/>
    <w:rsid w:val="002543E1"/>
    <w:rsid w:val="00277660"/>
    <w:rsid w:val="002C458E"/>
    <w:rsid w:val="002C63B5"/>
    <w:rsid w:val="002E1FF5"/>
    <w:rsid w:val="002E69FD"/>
    <w:rsid w:val="002F412C"/>
    <w:rsid w:val="002F7081"/>
    <w:rsid w:val="003076BD"/>
    <w:rsid w:val="00314F18"/>
    <w:rsid w:val="003207E3"/>
    <w:rsid w:val="00326285"/>
    <w:rsid w:val="00361E1B"/>
    <w:rsid w:val="003824C4"/>
    <w:rsid w:val="003C46C5"/>
    <w:rsid w:val="003E7899"/>
    <w:rsid w:val="00414996"/>
    <w:rsid w:val="00426617"/>
    <w:rsid w:val="00434F91"/>
    <w:rsid w:val="00491613"/>
    <w:rsid w:val="004966F1"/>
    <w:rsid w:val="004A2D2F"/>
    <w:rsid w:val="004B6BDA"/>
    <w:rsid w:val="004C2507"/>
    <w:rsid w:val="004D68E1"/>
    <w:rsid w:val="004F62AB"/>
    <w:rsid w:val="00531154"/>
    <w:rsid w:val="00545181"/>
    <w:rsid w:val="005522D3"/>
    <w:rsid w:val="0056574E"/>
    <w:rsid w:val="0058643D"/>
    <w:rsid w:val="00594882"/>
    <w:rsid w:val="00595C38"/>
    <w:rsid w:val="005C581B"/>
    <w:rsid w:val="00607854"/>
    <w:rsid w:val="00612BD2"/>
    <w:rsid w:val="00613188"/>
    <w:rsid w:val="00614647"/>
    <w:rsid w:val="006672E6"/>
    <w:rsid w:val="006B29ED"/>
    <w:rsid w:val="006E0622"/>
    <w:rsid w:val="006E6254"/>
    <w:rsid w:val="0070615A"/>
    <w:rsid w:val="00710F02"/>
    <w:rsid w:val="00716387"/>
    <w:rsid w:val="00720AE4"/>
    <w:rsid w:val="00731118"/>
    <w:rsid w:val="00733ED9"/>
    <w:rsid w:val="0073568D"/>
    <w:rsid w:val="00740F63"/>
    <w:rsid w:val="0074596F"/>
    <w:rsid w:val="007500DF"/>
    <w:rsid w:val="00762E4E"/>
    <w:rsid w:val="00773904"/>
    <w:rsid w:val="00777A64"/>
    <w:rsid w:val="00787470"/>
    <w:rsid w:val="0079401A"/>
    <w:rsid w:val="007A4F2C"/>
    <w:rsid w:val="007B5EA6"/>
    <w:rsid w:val="007C0320"/>
    <w:rsid w:val="007C0A2D"/>
    <w:rsid w:val="007C76FC"/>
    <w:rsid w:val="007F2145"/>
    <w:rsid w:val="008006C6"/>
    <w:rsid w:val="00802F78"/>
    <w:rsid w:val="0080636A"/>
    <w:rsid w:val="00843F01"/>
    <w:rsid w:val="00887360"/>
    <w:rsid w:val="00897D4F"/>
    <w:rsid w:val="008A670F"/>
    <w:rsid w:val="008B2DB6"/>
    <w:rsid w:val="008B3242"/>
    <w:rsid w:val="008C434E"/>
    <w:rsid w:val="00914162"/>
    <w:rsid w:val="00923E72"/>
    <w:rsid w:val="00925E77"/>
    <w:rsid w:val="009303E6"/>
    <w:rsid w:val="00933267"/>
    <w:rsid w:val="00945887"/>
    <w:rsid w:val="00951928"/>
    <w:rsid w:val="00974B3D"/>
    <w:rsid w:val="00992AAC"/>
    <w:rsid w:val="0099329A"/>
    <w:rsid w:val="009B6638"/>
    <w:rsid w:val="009C5F63"/>
    <w:rsid w:val="009D57B0"/>
    <w:rsid w:val="009F4FFE"/>
    <w:rsid w:val="00A038F3"/>
    <w:rsid w:val="00A041E8"/>
    <w:rsid w:val="00A3378F"/>
    <w:rsid w:val="00A41426"/>
    <w:rsid w:val="00A75D7D"/>
    <w:rsid w:val="00A816AB"/>
    <w:rsid w:val="00B01824"/>
    <w:rsid w:val="00B17361"/>
    <w:rsid w:val="00B4676C"/>
    <w:rsid w:val="00B503AE"/>
    <w:rsid w:val="00B5510D"/>
    <w:rsid w:val="00BC1587"/>
    <w:rsid w:val="00BC69F8"/>
    <w:rsid w:val="00BD347B"/>
    <w:rsid w:val="00BD70CF"/>
    <w:rsid w:val="00BE7CB2"/>
    <w:rsid w:val="00BF43A8"/>
    <w:rsid w:val="00C07A54"/>
    <w:rsid w:val="00C13101"/>
    <w:rsid w:val="00C32859"/>
    <w:rsid w:val="00C47F7D"/>
    <w:rsid w:val="00C60898"/>
    <w:rsid w:val="00C6620E"/>
    <w:rsid w:val="00C85D66"/>
    <w:rsid w:val="00C90B3C"/>
    <w:rsid w:val="00CB0EF2"/>
    <w:rsid w:val="00CB0FCF"/>
    <w:rsid w:val="00CB27E3"/>
    <w:rsid w:val="00CC77F6"/>
    <w:rsid w:val="00CD4594"/>
    <w:rsid w:val="00CF3767"/>
    <w:rsid w:val="00D02960"/>
    <w:rsid w:val="00D03B43"/>
    <w:rsid w:val="00D15728"/>
    <w:rsid w:val="00D32C71"/>
    <w:rsid w:val="00D40DB8"/>
    <w:rsid w:val="00D47F0C"/>
    <w:rsid w:val="00D70BA7"/>
    <w:rsid w:val="00D96A22"/>
    <w:rsid w:val="00DB61A2"/>
    <w:rsid w:val="00DE56EB"/>
    <w:rsid w:val="00DF3BB4"/>
    <w:rsid w:val="00E05266"/>
    <w:rsid w:val="00E22DCE"/>
    <w:rsid w:val="00E3137C"/>
    <w:rsid w:val="00E677F4"/>
    <w:rsid w:val="00E71DB9"/>
    <w:rsid w:val="00E7281E"/>
    <w:rsid w:val="00E77F12"/>
    <w:rsid w:val="00E83741"/>
    <w:rsid w:val="00EB2F8F"/>
    <w:rsid w:val="00EC03AD"/>
    <w:rsid w:val="00EC5523"/>
    <w:rsid w:val="00ED0A3F"/>
    <w:rsid w:val="00F230DF"/>
    <w:rsid w:val="00F3028C"/>
    <w:rsid w:val="00F331B6"/>
    <w:rsid w:val="00F71E1D"/>
    <w:rsid w:val="00F950C7"/>
    <w:rsid w:val="00F96F89"/>
    <w:rsid w:val="00FD008B"/>
    <w:rsid w:val="00FD53A8"/>
    <w:rsid w:val="00FD7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D02D8"/>
  <w15:docId w15:val="{D686694F-C0A1-460E-A181-21C4B619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orpo"/>
    <w:qFormat/>
    <w:rsid w:val="00F950C7"/>
    <w:pPr>
      <w:spacing w:line="360" w:lineRule="auto"/>
      <w:jc w:val="both"/>
    </w:pPr>
    <w:rPr>
      <w:rFonts w:ascii="Arial" w:hAnsi="Arial"/>
    </w:rPr>
  </w:style>
  <w:style w:type="paragraph" w:styleId="Titolo1">
    <w:name w:val="heading 1"/>
    <w:aliases w:val="Capitolo"/>
    <w:basedOn w:val="Normale"/>
    <w:next w:val="Normale"/>
    <w:link w:val="Titolo1Carattere"/>
    <w:uiPriority w:val="9"/>
    <w:qFormat/>
    <w:rsid w:val="00E77F12"/>
    <w:pPr>
      <w:keepNext/>
      <w:keepLines/>
      <w:spacing w:before="480" w:after="0" w:line="480" w:lineRule="auto"/>
      <w:outlineLvl w:val="0"/>
    </w:pPr>
    <w:rPr>
      <w:rFonts w:eastAsiaTheme="majorEastAsia" w:cstheme="majorBidi"/>
      <w:b/>
      <w:bCs/>
      <w:color w:val="0000CC"/>
      <w:sz w:val="24"/>
      <w:szCs w:val="28"/>
    </w:rPr>
  </w:style>
  <w:style w:type="paragraph" w:styleId="Titolo2">
    <w:name w:val="heading 2"/>
    <w:aliases w:val="Sottoparagrafo"/>
    <w:basedOn w:val="Normale"/>
    <w:next w:val="Normale"/>
    <w:link w:val="Titolo2Carattere"/>
    <w:uiPriority w:val="9"/>
    <w:unhideWhenUsed/>
    <w:qFormat/>
    <w:rsid w:val="00E77F12"/>
    <w:pPr>
      <w:keepNext/>
      <w:keepLines/>
      <w:spacing w:before="200" w:after="0"/>
      <w:outlineLvl w:val="1"/>
    </w:pPr>
    <w:rPr>
      <w:rFonts w:eastAsiaTheme="majorEastAsia" w:cstheme="majorBidi"/>
      <w:bCs/>
      <w:color w:val="0000CC"/>
      <w:szCs w:val="26"/>
    </w:rPr>
  </w:style>
  <w:style w:type="paragraph" w:styleId="Titolo3">
    <w:name w:val="heading 3"/>
    <w:aliases w:val="Sotto Sotto paragrafo"/>
    <w:basedOn w:val="Normale"/>
    <w:next w:val="Normale"/>
    <w:link w:val="Titolo3Carattere"/>
    <w:uiPriority w:val="9"/>
    <w:unhideWhenUsed/>
    <w:qFormat/>
    <w:rsid w:val="00E77F12"/>
    <w:pPr>
      <w:keepNext/>
      <w:keepLines/>
      <w:spacing w:before="200" w:after="0"/>
      <w:outlineLvl w:val="2"/>
    </w:pPr>
    <w:rPr>
      <w:rFonts w:eastAsiaTheme="majorEastAsia" w:cstheme="majorBidi"/>
      <w:b/>
      <w:bCs/>
      <w:color w:val="0000CC"/>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Capitolo Carattere"/>
    <w:basedOn w:val="Carpredefinitoparagrafo"/>
    <w:link w:val="Titolo1"/>
    <w:uiPriority w:val="9"/>
    <w:rsid w:val="00E77F12"/>
    <w:rPr>
      <w:rFonts w:ascii="Arial" w:eastAsiaTheme="majorEastAsia" w:hAnsi="Arial" w:cstheme="majorBidi"/>
      <w:b/>
      <w:bCs/>
      <w:color w:val="0000CC"/>
      <w:sz w:val="24"/>
      <w:szCs w:val="28"/>
    </w:rPr>
  </w:style>
  <w:style w:type="character" w:customStyle="1" w:styleId="Titolo2Carattere">
    <w:name w:val="Titolo 2 Carattere"/>
    <w:aliases w:val="Sottoparagrafo Carattere"/>
    <w:basedOn w:val="Carpredefinitoparagrafo"/>
    <w:link w:val="Titolo2"/>
    <w:uiPriority w:val="9"/>
    <w:rsid w:val="00E77F12"/>
    <w:rPr>
      <w:rFonts w:ascii="Arial" w:eastAsiaTheme="majorEastAsia" w:hAnsi="Arial" w:cstheme="majorBidi"/>
      <w:bCs/>
      <w:color w:val="0000CC"/>
      <w:szCs w:val="26"/>
    </w:rPr>
  </w:style>
  <w:style w:type="paragraph" w:styleId="Paragrafoelenco">
    <w:name w:val="List Paragraph"/>
    <w:basedOn w:val="Normale"/>
    <w:uiPriority w:val="34"/>
    <w:qFormat/>
    <w:rsid w:val="00F950C7"/>
    <w:pPr>
      <w:ind w:left="720"/>
      <w:contextualSpacing/>
    </w:pPr>
  </w:style>
  <w:style w:type="character" w:customStyle="1" w:styleId="tgc">
    <w:name w:val="_tgc"/>
    <w:basedOn w:val="Carpredefinitoparagrafo"/>
    <w:rsid w:val="001D4208"/>
  </w:style>
  <w:style w:type="character" w:styleId="Collegamentoipertestuale">
    <w:name w:val="Hyperlink"/>
    <w:basedOn w:val="Carpredefinitoparagrafo"/>
    <w:uiPriority w:val="99"/>
    <w:unhideWhenUsed/>
    <w:rsid w:val="007C0320"/>
    <w:rPr>
      <w:color w:val="0000FF"/>
      <w:u w:val="single"/>
    </w:rPr>
  </w:style>
  <w:style w:type="character" w:customStyle="1" w:styleId="mwe-math-mathml-inline">
    <w:name w:val="mwe-math-mathml-inline"/>
    <w:basedOn w:val="Carpredefinitoparagrafo"/>
    <w:rsid w:val="007C0320"/>
  </w:style>
  <w:style w:type="paragraph" w:styleId="NormaleWeb">
    <w:name w:val="Normal (Web)"/>
    <w:basedOn w:val="Normale"/>
    <w:uiPriority w:val="99"/>
    <w:unhideWhenUsed/>
    <w:rsid w:val="00BE7CB2"/>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E7CB2"/>
    <w:rPr>
      <w:b/>
      <w:bCs/>
    </w:rPr>
  </w:style>
  <w:style w:type="table" w:styleId="Grigliatabella">
    <w:name w:val="Table Grid"/>
    <w:basedOn w:val="Tabellanormale"/>
    <w:uiPriority w:val="59"/>
    <w:rsid w:val="0019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aliases w:val="Sotto Sotto paragrafo Carattere"/>
    <w:basedOn w:val="Carpredefinitoparagrafo"/>
    <w:link w:val="Titolo3"/>
    <w:uiPriority w:val="9"/>
    <w:rsid w:val="00E77F12"/>
    <w:rPr>
      <w:rFonts w:ascii="Arial" w:eastAsiaTheme="majorEastAsia" w:hAnsi="Arial" w:cstheme="majorBidi"/>
      <w:b/>
      <w:bCs/>
      <w:color w:val="0000CC"/>
    </w:rPr>
  </w:style>
  <w:style w:type="paragraph" w:styleId="Intestazione">
    <w:name w:val="header"/>
    <w:basedOn w:val="Normale"/>
    <w:link w:val="IntestazioneCarattere"/>
    <w:uiPriority w:val="99"/>
    <w:unhideWhenUsed/>
    <w:rsid w:val="00F96F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F89"/>
    <w:rPr>
      <w:rFonts w:ascii="Arial" w:hAnsi="Arial"/>
    </w:rPr>
  </w:style>
  <w:style w:type="paragraph" w:styleId="Pidipagina">
    <w:name w:val="footer"/>
    <w:basedOn w:val="Normale"/>
    <w:link w:val="PidipaginaCarattere"/>
    <w:uiPriority w:val="99"/>
    <w:unhideWhenUsed/>
    <w:rsid w:val="00F96F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6F89"/>
    <w:rPr>
      <w:rFonts w:ascii="Arial" w:hAnsi="Arial"/>
    </w:rPr>
  </w:style>
  <w:style w:type="paragraph" w:styleId="Titolosommario">
    <w:name w:val="TOC Heading"/>
    <w:basedOn w:val="Titolo1"/>
    <w:next w:val="Normale"/>
    <w:uiPriority w:val="39"/>
    <w:semiHidden/>
    <w:unhideWhenUsed/>
    <w:qFormat/>
    <w:rsid w:val="003076BD"/>
    <w:pPr>
      <w:spacing w:line="276" w:lineRule="auto"/>
      <w:jc w:val="left"/>
      <w:outlineLvl w:val="9"/>
    </w:pPr>
    <w:rPr>
      <w:rFonts w:asciiTheme="majorHAnsi" w:hAnsiTheme="majorHAnsi"/>
      <w:color w:val="365F91" w:themeColor="accent1" w:themeShade="BF"/>
      <w:sz w:val="28"/>
    </w:rPr>
  </w:style>
  <w:style w:type="paragraph" w:styleId="Sommario1">
    <w:name w:val="toc 1"/>
    <w:basedOn w:val="Normale"/>
    <w:next w:val="Normale"/>
    <w:autoRedefine/>
    <w:uiPriority w:val="39"/>
    <w:unhideWhenUsed/>
    <w:rsid w:val="0058643D"/>
    <w:pPr>
      <w:tabs>
        <w:tab w:val="right" w:leader="dot" w:pos="9628"/>
      </w:tabs>
      <w:spacing w:after="100"/>
      <w:jc w:val="left"/>
    </w:pPr>
  </w:style>
  <w:style w:type="paragraph" w:styleId="Sommario3">
    <w:name w:val="toc 3"/>
    <w:basedOn w:val="Normale"/>
    <w:next w:val="Normale"/>
    <w:autoRedefine/>
    <w:uiPriority w:val="39"/>
    <w:unhideWhenUsed/>
    <w:rsid w:val="00223073"/>
    <w:pPr>
      <w:tabs>
        <w:tab w:val="right" w:leader="dot" w:pos="9628"/>
      </w:tabs>
      <w:spacing w:after="100"/>
      <w:ind w:left="284" w:hanging="284"/>
    </w:pPr>
  </w:style>
  <w:style w:type="paragraph" w:styleId="Sommario2">
    <w:name w:val="toc 2"/>
    <w:basedOn w:val="Normale"/>
    <w:next w:val="Normale"/>
    <w:autoRedefine/>
    <w:uiPriority w:val="39"/>
    <w:unhideWhenUsed/>
    <w:rsid w:val="003076BD"/>
    <w:pPr>
      <w:spacing w:after="100"/>
      <w:ind w:left="220"/>
    </w:pPr>
  </w:style>
  <w:style w:type="paragraph" w:styleId="Testofumetto">
    <w:name w:val="Balloon Text"/>
    <w:basedOn w:val="Normale"/>
    <w:link w:val="TestofumettoCarattere"/>
    <w:uiPriority w:val="99"/>
    <w:semiHidden/>
    <w:unhideWhenUsed/>
    <w:rsid w:val="008B2D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2DB6"/>
    <w:rPr>
      <w:rFonts w:ascii="Tahoma" w:hAnsi="Tahoma" w:cs="Tahoma"/>
      <w:sz w:val="16"/>
      <w:szCs w:val="16"/>
    </w:rPr>
  </w:style>
  <w:style w:type="character" w:styleId="Testosegnaposto">
    <w:name w:val="Placeholder Text"/>
    <w:basedOn w:val="Carpredefinitoparagrafo"/>
    <w:uiPriority w:val="99"/>
    <w:semiHidden/>
    <w:rsid w:val="00277660"/>
    <w:rPr>
      <w:color w:val="808080"/>
    </w:rPr>
  </w:style>
  <w:style w:type="paragraph" w:styleId="Testonotaapidipagina">
    <w:name w:val="footnote text"/>
    <w:basedOn w:val="Normale"/>
    <w:link w:val="TestonotaapidipaginaCarattere"/>
    <w:uiPriority w:val="99"/>
    <w:semiHidden/>
    <w:unhideWhenUsed/>
    <w:rsid w:val="003C46C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46C5"/>
    <w:rPr>
      <w:rFonts w:ascii="Arial" w:hAnsi="Arial"/>
      <w:sz w:val="20"/>
      <w:szCs w:val="20"/>
    </w:rPr>
  </w:style>
  <w:style w:type="character" w:styleId="Rimandonotaapidipagina">
    <w:name w:val="footnote reference"/>
    <w:basedOn w:val="Carpredefinitoparagrafo"/>
    <w:uiPriority w:val="99"/>
    <w:semiHidden/>
    <w:unhideWhenUsed/>
    <w:rsid w:val="003C46C5"/>
    <w:rPr>
      <w:vertAlign w:val="superscript"/>
    </w:rPr>
  </w:style>
  <w:style w:type="table" w:customStyle="1" w:styleId="Grigliatabella1">
    <w:name w:val="Griglia tabella1"/>
    <w:basedOn w:val="Tabellanormale"/>
    <w:next w:val="Grigliatabella"/>
    <w:uiPriority w:val="59"/>
    <w:rsid w:val="00086D1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0EF2"/>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3594">
      <w:bodyDiv w:val="1"/>
      <w:marLeft w:val="0"/>
      <w:marRight w:val="0"/>
      <w:marTop w:val="0"/>
      <w:marBottom w:val="0"/>
      <w:divBdr>
        <w:top w:val="none" w:sz="0" w:space="0" w:color="auto"/>
        <w:left w:val="none" w:sz="0" w:space="0" w:color="auto"/>
        <w:bottom w:val="none" w:sz="0" w:space="0" w:color="auto"/>
        <w:right w:val="none" w:sz="0" w:space="0" w:color="auto"/>
      </w:divBdr>
    </w:div>
    <w:div w:id="106968967">
      <w:bodyDiv w:val="1"/>
      <w:marLeft w:val="0"/>
      <w:marRight w:val="0"/>
      <w:marTop w:val="0"/>
      <w:marBottom w:val="0"/>
      <w:divBdr>
        <w:top w:val="none" w:sz="0" w:space="0" w:color="auto"/>
        <w:left w:val="none" w:sz="0" w:space="0" w:color="auto"/>
        <w:bottom w:val="none" w:sz="0" w:space="0" w:color="auto"/>
        <w:right w:val="none" w:sz="0" w:space="0" w:color="auto"/>
      </w:divBdr>
      <w:divsChild>
        <w:div w:id="26380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886287">
      <w:bodyDiv w:val="1"/>
      <w:marLeft w:val="0"/>
      <w:marRight w:val="0"/>
      <w:marTop w:val="0"/>
      <w:marBottom w:val="0"/>
      <w:divBdr>
        <w:top w:val="none" w:sz="0" w:space="0" w:color="auto"/>
        <w:left w:val="none" w:sz="0" w:space="0" w:color="auto"/>
        <w:bottom w:val="none" w:sz="0" w:space="0" w:color="auto"/>
        <w:right w:val="none" w:sz="0" w:space="0" w:color="auto"/>
      </w:divBdr>
    </w:div>
    <w:div w:id="861165918">
      <w:bodyDiv w:val="1"/>
      <w:marLeft w:val="0"/>
      <w:marRight w:val="0"/>
      <w:marTop w:val="0"/>
      <w:marBottom w:val="0"/>
      <w:divBdr>
        <w:top w:val="none" w:sz="0" w:space="0" w:color="auto"/>
        <w:left w:val="none" w:sz="0" w:space="0" w:color="auto"/>
        <w:bottom w:val="none" w:sz="0" w:space="0" w:color="auto"/>
        <w:right w:val="none" w:sz="0" w:space="0" w:color="auto"/>
      </w:divBdr>
      <w:divsChild>
        <w:div w:id="426509454">
          <w:marLeft w:val="0"/>
          <w:marRight w:val="0"/>
          <w:marTop w:val="0"/>
          <w:marBottom w:val="0"/>
          <w:divBdr>
            <w:top w:val="none" w:sz="0" w:space="0" w:color="auto"/>
            <w:left w:val="none" w:sz="0" w:space="0" w:color="auto"/>
            <w:bottom w:val="none" w:sz="0" w:space="0" w:color="auto"/>
            <w:right w:val="none" w:sz="0" w:space="0" w:color="auto"/>
          </w:divBdr>
        </w:div>
      </w:divsChild>
    </w:div>
    <w:div w:id="923802561">
      <w:bodyDiv w:val="1"/>
      <w:marLeft w:val="0"/>
      <w:marRight w:val="0"/>
      <w:marTop w:val="0"/>
      <w:marBottom w:val="0"/>
      <w:divBdr>
        <w:top w:val="none" w:sz="0" w:space="0" w:color="auto"/>
        <w:left w:val="none" w:sz="0" w:space="0" w:color="auto"/>
        <w:bottom w:val="none" w:sz="0" w:space="0" w:color="auto"/>
        <w:right w:val="none" w:sz="0" w:space="0" w:color="auto"/>
      </w:divBdr>
    </w:div>
    <w:div w:id="960258862">
      <w:bodyDiv w:val="1"/>
      <w:marLeft w:val="0"/>
      <w:marRight w:val="0"/>
      <w:marTop w:val="0"/>
      <w:marBottom w:val="0"/>
      <w:divBdr>
        <w:top w:val="none" w:sz="0" w:space="0" w:color="auto"/>
        <w:left w:val="none" w:sz="0" w:space="0" w:color="auto"/>
        <w:bottom w:val="none" w:sz="0" w:space="0" w:color="auto"/>
        <w:right w:val="none" w:sz="0" w:space="0" w:color="auto"/>
      </w:divBdr>
    </w:div>
    <w:div w:id="1279950705">
      <w:bodyDiv w:val="1"/>
      <w:marLeft w:val="0"/>
      <w:marRight w:val="0"/>
      <w:marTop w:val="0"/>
      <w:marBottom w:val="0"/>
      <w:divBdr>
        <w:top w:val="none" w:sz="0" w:space="0" w:color="auto"/>
        <w:left w:val="none" w:sz="0" w:space="0" w:color="auto"/>
        <w:bottom w:val="none" w:sz="0" w:space="0" w:color="auto"/>
        <w:right w:val="none" w:sz="0" w:space="0" w:color="auto"/>
      </w:divBdr>
    </w:div>
    <w:div w:id="1329753526">
      <w:bodyDiv w:val="1"/>
      <w:marLeft w:val="0"/>
      <w:marRight w:val="0"/>
      <w:marTop w:val="0"/>
      <w:marBottom w:val="0"/>
      <w:divBdr>
        <w:top w:val="none" w:sz="0" w:space="0" w:color="auto"/>
        <w:left w:val="none" w:sz="0" w:space="0" w:color="auto"/>
        <w:bottom w:val="none" w:sz="0" w:space="0" w:color="auto"/>
        <w:right w:val="none" w:sz="0" w:space="0" w:color="auto"/>
      </w:divBdr>
    </w:div>
    <w:div w:id="1443502052">
      <w:bodyDiv w:val="1"/>
      <w:marLeft w:val="0"/>
      <w:marRight w:val="0"/>
      <w:marTop w:val="0"/>
      <w:marBottom w:val="0"/>
      <w:divBdr>
        <w:top w:val="none" w:sz="0" w:space="0" w:color="auto"/>
        <w:left w:val="none" w:sz="0" w:space="0" w:color="auto"/>
        <w:bottom w:val="none" w:sz="0" w:space="0" w:color="auto"/>
        <w:right w:val="none" w:sz="0" w:space="0" w:color="auto"/>
      </w:divBdr>
    </w:div>
    <w:div w:id="1459495712">
      <w:bodyDiv w:val="1"/>
      <w:marLeft w:val="0"/>
      <w:marRight w:val="0"/>
      <w:marTop w:val="0"/>
      <w:marBottom w:val="0"/>
      <w:divBdr>
        <w:top w:val="none" w:sz="0" w:space="0" w:color="auto"/>
        <w:left w:val="none" w:sz="0" w:space="0" w:color="auto"/>
        <w:bottom w:val="none" w:sz="0" w:space="0" w:color="auto"/>
        <w:right w:val="none" w:sz="0" w:space="0" w:color="auto"/>
      </w:divBdr>
    </w:div>
    <w:div w:id="1466386905">
      <w:bodyDiv w:val="1"/>
      <w:marLeft w:val="0"/>
      <w:marRight w:val="0"/>
      <w:marTop w:val="0"/>
      <w:marBottom w:val="0"/>
      <w:divBdr>
        <w:top w:val="none" w:sz="0" w:space="0" w:color="auto"/>
        <w:left w:val="none" w:sz="0" w:space="0" w:color="auto"/>
        <w:bottom w:val="none" w:sz="0" w:space="0" w:color="auto"/>
        <w:right w:val="none" w:sz="0" w:space="0" w:color="auto"/>
      </w:divBdr>
    </w:div>
    <w:div w:id="1678265935">
      <w:bodyDiv w:val="1"/>
      <w:marLeft w:val="0"/>
      <w:marRight w:val="0"/>
      <w:marTop w:val="0"/>
      <w:marBottom w:val="0"/>
      <w:divBdr>
        <w:top w:val="none" w:sz="0" w:space="0" w:color="auto"/>
        <w:left w:val="none" w:sz="0" w:space="0" w:color="auto"/>
        <w:bottom w:val="none" w:sz="0" w:space="0" w:color="auto"/>
        <w:right w:val="none" w:sz="0" w:space="0" w:color="auto"/>
      </w:divBdr>
      <w:divsChild>
        <w:div w:id="43602739">
          <w:marLeft w:val="0"/>
          <w:marRight w:val="0"/>
          <w:marTop w:val="0"/>
          <w:marBottom w:val="0"/>
          <w:divBdr>
            <w:top w:val="none" w:sz="0" w:space="0" w:color="auto"/>
            <w:left w:val="none" w:sz="0" w:space="0" w:color="auto"/>
            <w:bottom w:val="none" w:sz="0" w:space="0" w:color="auto"/>
            <w:right w:val="none" w:sz="0" w:space="0" w:color="auto"/>
          </w:divBdr>
        </w:div>
      </w:divsChild>
    </w:div>
    <w:div w:id="1791313577">
      <w:bodyDiv w:val="1"/>
      <w:marLeft w:val="0"/>
      <w:marRight w:val="0"/>
      <w:marTop w:val="0"/>
      <w:marBottom w:val="0"/>
      <w:divBdr>
        <w:top w:val="none" w:sz="0" w:space="0" w:color="auto"/>
        <w:left w:val="none" w:sz="0" w:space="0" w:color="auto"/>
        <w:bottom w:val="none" w:sz="0" w:space="0" w:color="auto"/>
        <w:right w:val="none" w:sz="0" w:space="0" w:color="auto"/>
      </w:divBdr>
      <w:divsChild>
        <w:div w:id="1433672081">
          <w:marLeft w:val="0"/>
          <w:marRight w:val="0"/>
          <w:marTop w:val="0"/>
          <w:marBottom w:val="0"/>
          <w:divBdr>
            <w:top w:val="none" w:sz="0" w:space="0" w:color="auto"/>
            <w:left w:val="none" w:sz="0" w:space="0" w:color="auto"/>
            <w:bottom w:val="none" w:sz="0" w:space="0" w:color="auto"/>
            <w:right w:val="none" w:sz="0" w:space="0" w:color="auto"/>
          </w:divBdr>
          <w:divsChild>
            <w:div w:id="385877450">
              <w:marLeft w:val="0"/>
              <w:marRight w:val="0"/>
              <w:marTop w:val="0"/>
              <w:marBottom w:val="0"/>
              <w:divBdr>
                <w:top w:val="none" w:sz="0" w:space="0" w:color="auto"/>
                <w:left w:val="none" w:sz="0" w:space="0" w:color="auto"/>
                <w:bottom w:val="none" w:sz="0" w:space="0" w:color="auto"/>
                <w:right w:val="none" w:sz="0" w:space="0" w:color="auto"/>
              </w:divBdr>
            </w:div>
            <w:div w:id="836113708">
              <w:marLeft w:val="0"/>
              <w:marRight w:val="0"/>
              <w:marTop w:val="0"/>
              <w:marBottom w:val="0"/>
              <w:divBdr>
                <w:top w:val="none" w:sz="0" w:space="0" w:color="auto"/>
                <w:left w:val="none" w:sz="0" w:space="0" w:color="auto"/>
                <w:bottom w:val="none" w:sz="0" w:space="0" w:color="auto"/>
                <w:right w:val="none" w:sz="0" w:space="0" w:color="auto"/>
              </w:divBdr>
              <w:divsChild>
                <w:div w:id="228350146">
                  <w:marLeft w:val="0"/>
                  <w:marRight w:val="0"/>
                  <w:marTop w:val="0"/>
                  <w:marBottom w:val="0"/>
                  <w:divBdr>
                    <w:top w:val="none" w:sz="0" w:space="0" w:color="auto"/>
                    <w:left w:val="none" w:sz="0" w:space="0" w:color="auto"/>
                    <w:bottom w:val="none" w:sz="0" w:space="0" w:color="auto"/>
                    <w:right w:val="none" w:sz="0" w:space="0" w:color="auto"/>
                  </w:divBdr>
                </w:div>
                <w:div w:id="931818080">
                  <w:marLeft w:val="0"/>
                  <w:marRight w:val="0"/>
                  <w:marTop w:val="0"/>
                  <w:marBottom w:val="0"/>
                  <w:divBdr>
                    <w:top w:val="none" w:sz="0" w:space="0" w:color="auto"/>
                    <w:left w:val="none" w:sz="0" w:space="0" w:color="auto"/>
                    <w:bottom w:val="none" w:sz="0" w:space="0" w:color="auto"/>
                    <w:right w:val="none" w:sz="0" w:space="0" w:color="auto"/>
                  </w:divBdr>
                </w:div>
                <w:div w:id="291643092">
                  <w:marLeft w:val="0"/>
                  <w:marRight w:val="0"/>
                  <w:marTop w:val="0"/>
                  <w:marBottom w:val="0"/>
                  <w:divBdr>
                    <w:top w:val="none" w:sz="0" w:space="0" w:color="auto"/>
                    <w:left w:val="none" w:sz="0" w:space="0" w:color="auto"/>
                    <w:bottom w:val="none" w:sz="0" w:space="0" w:color="auto"/>
                    <w:right w:val="none" w:sz="0" w:space="0" w:color="auto"/>
                  </w:divBdr>
                </w:div>
                <w:div w:id="69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4445">
          <w:marLeft w:val="0"/>
          <w:marRight w:val="0"/>
          <w:marTop w:val="0"/>
          <w:marBottom w:val="0"/>
          <w:divBdr>
            <w:top w:val="none" w:sz="0" w:space="0" w:color="auto"/>
            <w:left w:val="none" w:sz="0" w:space="0" w:color="auto"/>
            <w:bottom w:val="none" w:sz="0" w:space="0" w:color="auto"/>
            <w:right w:val="none" w:sz="0" w:space="0" w:color="auto"/>
          </w:divBdr>
        </w:div>
      </w:divsChild>
    </w:div>
    <w:div w:id="1824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AB582-B422-4B48-BC60-514E651C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1402</Words>
  <Characters>7998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Mattia Colombo - Consulenza</dc:creator>
  <cp:lastModifiedBy>Gabriele Bazzoli</cp:lastModifiedBy>
  <cp:revision>2</cp:revision>
  <cp:lastPrinted>2021-04-26T10:11:00Z</cp:lastPrinted>
  <dcterms:created xsi:type="dcterms:W3CDTF">2021-06-16T08:46:00Z</dcterms:created>
  <dcterms:modified xsi:type="dcterms:W3CDTF">2021-06-16T08:46:00Z</dcterms:modified>
</cp:coreProperties>
</file>